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D4D0C" w14:textId="23A246E5" w:rsidR="0056692F" w:rsidRDefault="0056692F" w:rsidP="0056692F">
      <w:pPr>
        <w:widowControl w:val="0"/>
        <w:tabs>
          <w:tab w:val="right" w:pos="9639"/>
        </w:tabs>
        <w:spacing w:after="0"/>
        <w:rPr>
          <w:rFonts w:ascii="Arial" w:eastAsia="Times New Roman" w:hAnsi="Arial"/>
          <w:b/>
          <w:bCs/>
          <w:i/>
          <w:sz w:val="24"/>
          <w:szCs w:val="24"/>
          <w:lang w:eastAsia="zh-CN"/>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#11</w:t>
      </w:r>
      <w:r w:rsidR="00E04A11">
        <w:rPr>
          <w:rFonts w:ascii="Arial" w:eastAsia="Times New Roman" w:hAnsi="Arial"/>
          <w:b/>
          <w:sz w:val="24"/>
          <w:szCs w:val="24"/>
        </w:rPr>
        <w:t>6</w:t>
      </w:r>
      <w:r w:rsidR="00A9524E">
        <w:rPr>
          <w:rFonts w:ascii="Arial" w:eastAsia="Times New Roman" w:hAnsi="Arial"/>
          <w:b/>
          <w:sz w:val="24"/>
          <w:szCs w:val="24"/>
        </w:rPr>
        <w:t>bis</w:t>
      </w:r>
      <w:r>
        <w:rPr>
          <w:rFonts w:ascii="Arial" w:eastAsia="Times New Roman" w:hAnsi="Arial"/>
          <w:b/>
          <w:sz w:val="24"/>
          <w:szCs w:val="24"/>
        </w:rPr>
        <w:t>-e</w:t>
      </w:r>
      <w:r>
        <w:rPr>
          <w:rFonts w:ascii="Arial" w:eastAsia="Times New Roman" w:hAnsi="Arial"/>
          <w:b/>
          <w:bCs/>
          <w:sz w:val="24"/>
          <w:szCs w:val="24"/>
        </w:rPr>
        <w:tab/>
      </w:r>
      <w:r w:rsidR="00F9225F" w:rsidRPr="00F9225F">
        <w:rPr>
          <w:rFonts w:ascii="Arial" w:eastAsia="Times New Roman" w:hAnsi="Arial"/>
          <w:b/>
          <w:bCs/>
          <w:sz w:val="24"/>
          <w:szCs w:val="24"/>
        </w:rPr>
        <w:t>R2-2</w:t>
      </w:r>
      <w:r w:rsidR="00A9524E">
        <w:rPr>
          <w:rFonts w:ascii="Arial" w:eastAsia="Times New Roman" w:hAnsi="Arial"/>
          <w:b/>
          <w:bCs/>
          <w:sz w:val="24"/>
          <w:szCs w:val="24"/>
        </w:rPr>
        <w:t>2</w:t>
      </w:r>
      <w:r w:rsidR="00F9225F" w:rsidRPr="00F9225F">
        <w:rPr>
          <w:rFonts w:ascii="Arial" w:eastAsia="Times New Roman" w:hAnsi="Arial"/>
          <w:b/>
          <w:bCs/>
          <w:sz w:val="24"/>
          <w:szCs w:val="24"/>
        </w:rPr>
        <w:t>0</w:t>
      </w:r>
      <w:r w:rsidR="00107754">
        <w:rPr>
          <w:rFonts w:ascii="Arial" w:eastAsia="Times New Roman" w:hAnsi="Arial"/>
          <w:b/>
          <w:bCs/>
          <w:sz w:val="24"/>
          <w:szCs w:val="24"/>
        </w:rPr>
        <w:t>0346</w:t>
      </w:r>
    </w:p>
    <w:p w14:paraId="7BB17084" w14:textId="7770640C" w:rsidR="0056692F" w:rsidRDefault="0056692F" w:rsidP="0056692F">
      <w:pPr>
        <w:tabs>
          <w:tab w:val="right" w:pos="9639"/>
        </w:tabs>
        <w:rPr>
          <w:rFonts w:ascii="Arial" w:hAnsi="Arial" w:cs="Arial"/>
          <w:b/>
          <w:sz w:val="24"/>
          <w:szCs w:val="24"/>
        </w:rPr>
      </w:pPr>
      <w:r>
        <w:rPr>
          <w:rFonts w:ascii="Arial" w:hAnsi="Arial" w:cs="Arial"/>
          <w:b/>
          <w:sz w:val="24"/>
          <w:szCs w:val="24"/>
        </w:rPr>
        <w:t xml:space="preserve">E-meeting, </w:t>
      </w:r>
      <w:r w:rsidR="00A9524E" w:rsidRPr="00A9524E">
        <w:rPr>
          <w:rFonts w:ascii="Arial" w:hAnsi="Arial" w:cs="Arial"/>
          <w:b/>
          <w:sz w:val="24"/>
          <w:szCs w:val="24"/>
        </w:rPr>
        <w:t>17</w:t>
      </w:r>
      <w:r w:rsidR="00A9524E" w:rsidRPr="00A9524E">
        <w:rPr>
          <w:rFonts w:ascii="Arial" w:hAnsi="Arial" w:cs="Arial"/>
          <w:b/>
          <w:sz w:val="24"/>
          <w:szCs w:val="24"/>
          <w:vertAlign w:val="superscript"/>
        </w:rPr>
        <w:t>st</w:t>
      </w:r>
      <w:r w:rsidR="00A9524E" w:rsidRPr="00A9524E">
        <w:rPr>
          <w:rFonts w:ascii="Arial" w:hAnsi="Arial" w:cs="Arial"/>
          <w:b/>
          <w:sz w:val="24"/>
          <w:szCs w:val="24"/>
        </w:rPr>
        <w:t xml:space="preserve"> – 25</w:t>
      </w:r>
      <w:r w:rsidR="00A9524E" w:rsidRPr="00A9524E">
        <w:rPr>
          <w:rFonts w:ascii="Arial" w:hAnsi="Arial" w:cs="Arial"/>
          <w:b/>
          <w:sz w:val="24"/>
          <w:szCs w:val="24"/>
          <w:vertAlign w:val="superscript"/>
        </w:rPr>
        <w:t>th</w:t>
      </w:r>
      <w:r w:rsidR="00A9524E" w:rsidRPr="00A9524E">
        <w:rPr>
          <w:rFonts w:ascii="Arial" w:hAnsi="Arial" w:cs="Arial"/>
          <w:b/>
          <w:sz w:val="24"/>
          <w:szCs w:val="24"/>
        </w:rPr>
        <w:t xml:space="preserve"> Jan</w:t>
      </w:r>
      <w:r w:rsidR="00A9524E">
        <w:rPr>
          <w:rFonts w:ascii="Arial" w:hAnsi="Arial" w:cs="Arial"/>
          <w:b/>
          <w:sz w:val="24"/>
          <w:szCs w:val="24"/>
        </w:rPr>
        <w:t xml:space="preserve"> 2022</w:t>
      </w:r>
    </w:p>
    <w:p w14:paraId="78AF63CC" w14:textId="77777777" w:rsidR="008A48D8" w:rsidRPr="00D879FD" w:rsidRDefault="008A48D8">
      <w:pPr>
        <w:pStyle w:val="ab"/>
        <w:jc w:val="both"/>
        <w:rPr>
          <w:rFonts w:eastAsiaTheme="minorEastAsia"/>
          <w:bCs/>
          <w:sz w:val="24"/>
        </w:rPr>
      </w:pPr>
    </w:p>
    <w:p w14:paraId="263F7E50" w14:textId="3811CE75"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092C97">
        <w:rPr>
          <w:rFonts w:ascii="Arial" w:hAnsi="Arial" w:cs="Arial"/>
          <w:b/>
          <w:sz w:val="22"/>
          <w:lang w:eastAsia="zh-CN"/>
        </w:rPr>
        <w:t>8.</w:t>
      </w:r>
      <w:r w:rsidR="00107754">
        <w:rPr>
          <w:rFonts w:ascii="Arial" w:hAnsi="Arial" w:cs="Arial"/>
          <w:b/>
          <w:sz w:val="22"/>
          <w:lang w:eastAsia="zh-CN"/>
        </w:rPr>
        <w:t>1.4</w:t>
      </w:r>
    </w:p>
    <w:p w14:paraId="6CDD9A34" w14:textId="4846C829"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 xml:space="preserve">Source: </w:t>
      </w:r>
      <w:r w:rsidRPr="00050BD2">
        <w:rPr>
          <w:rFonts w:ascii="Arial" w:hAnsi="Arial" w:cs="Arial"/>
          <w:b/>
          <w:sz w:val="22"/>
        </w:rPr>
        <w:tab/>
        <w:t>Huaw</w:t>
      </w:r>
      <w:r w:rsidRPr="00A75D52">
        <w:rPr>
          <w:rFonts w:ascii="Arial" w:hAnsi="Arial" w:cs="Arial"/>
          <w:b/>
          <w:sz w:val="22"/>
        </w:rPr>
        <w:t>ei</w:t>
      </w:r>
      <w:r w:rsidRPr="00A75D52">
        <w:rPr>
          <w:rFonts w:ascii="Arial" w:hAnsi="Arial" w:cs="Arial"/>
          <w:b/>
          <w:sz w:val="22"/>
          <w:lang w:eastAsia="zh-CN"/>
        </w:rPr>
        <w:t xml:space="preserve">, </w:t>
      </w:r>
      <w:r w:rsidR="00A571F6" w:rsidRPr="00050BD2">
        <w:rPr>
          <w:rFonts w:ascii="Arial" w:hAnsi="Arial" w:cs="Arial"/>
          <w:b/>
          <w:sz w:val="22"/>
          <w:lang w:eastAsia="zh-CN"/>
        </w:rPr>
        <w:t>HiSilicon</w:t>
      </w:r>
    </w:p>
    <w:p w14:paraId="0C71A040" w14:textId="2B443D29" w:rsidR="00E5433F" w:rsidRPr="00050BD2" w:rsidRDefault="00E5433F" w:rsidP="00E5433F">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9C6CDF">
        <w:rPr>
          <w:rFonts w:ascii="Arial" w:hAnsi="Arial" w:cs="Arial"/>
          <w:b/>
          <w:sz w:val="22"/>
        </w:rPr>
        <w:t>Discussion on user plane</w:t>
      </w:r>
      <w:r w:rsidR="00A9524E" w:rsidRPr="00A9524E">
        <w:rPr>
          <w:rFonts w:ascii="Arial" w:hAnsi="Arial" w:cs="Arial"/>
          <w:b/>
          <w:sz w:val="22"/>
        </w:rPr>
        <w:t xml:space="preserve"> open issues</w:t>
      </w:r>
    </w:p>
    <w:p w14:paraId="7E1D6554" w14:textId="77777777"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727D7A73" w14:textId="139F8201" w:rsidR="00360F8F" w:rsidRPr="00360F8F" w:rsidRDefault="00360F8F" w:rsidP="00BD4ADB">
      <w:pPr>
        <w:spacing w:beforeLines="50" w:before="120"/>
        <w:jc w:val="both"/>
        <w:rPr>
          <w:lang w:eastAsia="zh-CN"/>
        </w:rPr>
      </w:pPr>
      <w:r>
        <w:rPr>
          <w:lang w:eastAsia="zh-CN"/>
        </w:rPr>
        <w:t xml:space="preserve">In this contribution, based on </w:t>
      </w:r>
      <w:r w:rsidR="001256A6">
        <w:rPr>
          <w:rFonts w:hint="eastAsia"/>
          <w:lang w:eastAsia="zh-CN"/>
        </w:rPr>
        <w:t>the</w:t>
      </w:r>
      <w:r>
        <w:rPr>
          <w:lang w:eastAsia="zh-CN"/>
        </w:rPr>
        <w:t xml:space="preserve"> agreements</w:t>
      </w:r>
      <w:r w:rsidR="001256A6">
        <w:rPr>
          <w:lang w:eastAsia="zh-CN"/>
        </w:rPr>
        <w:t xml:space="preserve"> in previous meetings as</w:t>
      </w:r>
      <w:r w:rsidR="001256A6" w:rsidRPr="001256A6">
        <w:rPr>
          <w:lang w:eastAsia="zh-CN"/>
        </w:rPr>
        <w:t xml:space="preserve"> described in the </w:t>
      </w:r>
      <w:r w:rsidR="001256A6">
        <w:rPr>
          <w:lang w:eastAsia="zh-CN"/>
        </w:rPr>
        <w:t>A</w:t>
      </w:r>
      <w:r w:rsidR="001256A6">
        <w:rPr>
          <w:rFonts w:hint="eastAsia"/>
          <w:lang w:eastAsia="zh-CN"/>
        </w:rPr>
        <w:t>nnex</w:t>
      </w:r>
      <w:r>
        <w:rPr>
          <w:lang w:eastAsia="zh-CN"/>
        </w:rPr>
        <w:t xml:space="preserve">, we will discuss </w:t>
      </w:r>
      <w:r w:rsidR="00587B75">
        <w:rPr>
          <w:lang w:eastAsia="zh-CN"/>
        </w:rPr>
        <w:t>the remaining UP issues</w:t>
      </w:r>
      <w:r>
        <w:rPr>
          <w:lang w:eastAsia="zh-CN"/>
        </w:rPr>
        <w:t xml:space="preserve">, including DRX </w:t>
      </w:r>
      <w:r w:rsidR="00EE3079">
        <w:rPr>
          <w:lang w:eastAsia="zh-CN"/>
        </w:rPr>
        <w:t xml:space="preserve">operation </w:t>
      </w:r>
      <w:r>
        <w:rPr>
          <w:lang w:eastAsia="zh-CN"/>
        </w:rPr>
        <w:t xml:space="preserve">for </w:t>
      </w:r>
      <w:r w:rsidR="007F0CFA">
        <w:rPr>
          <w:lang w:eastAsia="zh-CN"/>
        </w:rPr>
        <w:t>multicast</w:t>
      </w:r>
      <w:r w:rsidR="004B211D">
        <w:rPr>
          <w:lang w:eastAsia="zh-CN"/>
        </w:rPr>
        <w:t>, i</w:t>
      </w:r>
      <w:r w:rsidR="004B211D" w:rsidRPr="007F0CFA">
        <w:rPr>
          <w:lang w:eastAsia="zh-CN"/>
        </w:rPr>
        <w:t>dentity of MTCH for multicast</w:t>
      </w:r>
      <w:r w:rsidR="004B211D">
        <w:rPr>
          <w:lang w:eastAsia="zh-CN"/>
        </w:rPr>
        <w:t xml:space="preserve">, </w:t>
      </w:r>
      <w:r w:rsidR="00587B75">
        <w:rPr>
          <w:lang w:eastAsia="zh-CN"/>
        </w:rPr>
        <w:t xml:space="preserve">need of </w:t>
      </w:r>
      <w:r w:rsidR="001E394F" w:rsidRPr="001E394F">
        <w:rPr>
          <w:lang w:eastAsia="zh-CN"/>
        </w:rPr>
        <w:t>PDCP polling mechanism for multicast</w:t>
      </w:r>
      <w:r w:rsidR="001E394F">
        <w:rPr>
          <w:lang w:eastAsia="zh-CN"/>
        </w:rPr>
        <w:t xml:space="preserve">, </w:t>
      </w:r>
      <w:r w:rsidR="005539D5" w:rsidRPr="005539D5">
        <w:rPr>
          <w:lang w:eastAsia="zh-CN"/>
        </w:rPr>
        <w:t>initialization of PDCP variables and RLC variables</w:t>
      </w:r>
      <w:r w:rsidR="001E394F" w:rsidRPr="001E394F">
        <w:rPr>
          <w:lang w:eastAsia="zh-CN"/>
        </w:rPr>
        <w:t xml:space="preserve"> for multicast</w:t>
      </w:r>
      <w:r w:rsidR="001E394F">
        <w:rPr>
          <w:lang w:eastAsia="zh-CN"/>
        </w:rPr>
        <w:t>, i</w:t>
      </w:r>
      <w:r w:rsidR="001E394F" w:rsidRPr="001E394F">
        <w:rPr>
          <w:lang w:eastAsia="zh-CN"/>
        </w:rPr>
        <w:t>nitialization of PDCP variables and RLC variables for broadcast</w:t>
      </w:r>
      <w:r w:rsidR="001E394F">
        <w:rPr>
          <w:lang w:eastAsia="zh-CN"/>
        </w:rPr>
        <w:t xml:space="preserve">, </w:t>
      </w:r>
      <w:r w:rsidR="001E394F" w:rsidRPr="001E394F">
        <w:rPr>
          <w:lang w:eastAsia="zh-CN"/>
        </w:rPr>
        <w:t xml:space="preserve">COUNT wrap-around </w:t>
      </w:r>
      <w:r w:rsidR="00587B75">
        <w:rPr>
          <w:lang w:eastAsia="zh-CN"/>
        </w:rPr>
        <w:t xml:space="preserve">issue </w:t>
      </w:r>
      <w:r w:rsidR="001E394F" w:rsidRPr="001E394F">
        <w:rPr>
          <w:lang w:eastAsia="zh-CN"/>
        </w:rPr>
        <w:t>for broadcast</w:t>
      </w:r>
      <w:r w:rsidR="001E394F">
        <w:rPr>
          <w:lang w:eastAsia="zh-CN"/>
        </w:rPr>
        <w:t>,</w:t>
      </w:r>
      <w:r w:rsidR="001E394F" w:rsidRPr="001E394F">
        <w:rPr>
          <w:lang w:eastAsia="zh-CN"/>
        </w:rPr>
        <w:t xml:space="preserve"> </w:t>
      </w:r>
      <w:r w:rsidR="004B211D">
        <w:rPr>
          <w:lang w:eastAsia="zh-CN"/>
        </w:rPr>
        <w:t>and</w:t>
      </w:r>
      <w:r w:rsidR="001E394F">
        <w:rPr>
          <w:lang w:eastAsia="zh-CN"/>
        </w:rPr>
        <w:t xml:space="preserve"> m</w:t>
      </w:r>
      <w:r w:rsidR="001E394F" w:rsidRPr="001E394F">
        <w:rPr>
          <w:lang w:eastAsia="zh-CN"/>
        </w:rPr>
        <w:t>aximum number of MBS session</w:t>
      </w:r>
      <w:r w:rsidR="00587B75">
        <w:rPr>
          <w:lang w:eastAsia="zh-CN"/>
        </w:rPr>
        <w:t>s</w:t>
      </w:r>
      <w:r>
        <w:rPr>
          <w:lang w:eastAsia="zh-CN"/>
        </w:rPr>
        <w:t>.</w:t>
      </w:r>
    </w:p>
    <w:p w14:paraId="49B5CBBB" w14:textId="05281B3B" w:rsidR="008A48D8" w:rsidRPr="00B108B9" w:rsidRDefault="00124F8D" w:rsidP="0079470E">
      <w:pPr>
        <w:pStyle w:val="1"/>
        <w:numPr>
          <w:ilvl w:val="0"/>
          <w:numId w:val="6"/>
        </w:numPr>
        <w:jc w:val="both"/>
      </w:pPr>
      <w:r>
        <w:t>Discussion</w:t>
      </w:r>
    </w:p>
    <w:p w14:paraId="214D122E" w14:textId="2FFA6DEF" w:rsidR="00C758E0" w:rsidRDefault="009D0F3B" w:rsidP="00C758E0">
      <w:pPr>
        <w:pStyle w:val="af1"/>
        <w:numPr>
          <w:ilvl w:val="1"/>
          <w:numId w:val="9"/>
        </w:numPr>
        <w:spacing w:after="180"/>
        <w:ind w:firstLineChars="0"/>
        <w:outlineLvl w:val="1"/>
        <w:rPr>
          <w:rFonts w:ascii="Arial" w:eastAsiaTheme="minorEastAsia" w:hAnsi="Arial" w:cs="Arial"/>
          <w:sz w:val="32"/>
          <w:szCs w:val="32"/>
          <w:lang w:eastAsia="zh-CN"/>
        </w:rPr>
      </w:pPr>
      <w:r>
        <w:rPr>
          <w:rFonts w:ascii="Arial" w:eastAsiaTheme="minorEastAsia" w:hAnsi="Arial" w:cs="Arial"/>
          <w:sz w:val="32"/>
          <w:szCs w:val="32"/>
          <w:lang w:eastAsia="zh-CN"/>
        </w:rPr>
        <w:t xml:space="preserve"> </w:t>
      </w:r>
      <w:r w:rsidR="00C758E0">
        <w:rPr>
          <w:rFonts w:ascii="Arial" w:eastAsiaTheme="minorEastAsia" w:hAnsi="Arial" w:cs="Arial"/>
          <w:sz w:val="32"/>
          <w:szCs w:val="32"/>
          <w:lang w:eastAsia="zh-CN"/>
        </w:rPr>
        <w:t>DRX operation for multicast</w:t>
      </w:r>
    </w:p>
    <w:p w14:paraId="24BF2CFA" w14:textId="2F68B113" w:rsidR="00C758E0" w:rsidRPr="003412EA" w:rsidRDefault="00C758E0" w:rsidP="00C758E0">
      <w:pPr>
        <w:jc w:val="both"/>
        <w:rPr>
          <w:b/>
          <w:i/>
          <w:u w:val="single"/>
          <w:lang w:eastAsia="zh-CN"/>
        </w:rPr>
      </w:pPr>
      <w:r>
        <w:rPr>
          <w:b/>
          <w:i/>
          <w:u w:val="single"/>
          <w:lang w:eastAsia="zh-CN"/>
        </w:rPr>
        <w:t xml:space="preserve">1) </w:t>
      </w:r>
      <w:r w:rsidRPr="008D2BDA">
        <w:rPr>
          <w:b/>
          <w:i/>
          <w:u w:val="single"/>
          <w:lang w:eastAsia="zh-CN"/>
        </w:rPr>
        <w:t xml:space="preserve">PTM </w:t>
      </w:r>
      <w:r w:rsidR="0032502B">
        <w:rPr>
          <w:b/>
          <w:i/>
          <w:u w:val="single"/>
          <w:lang w:eastAsia="zh-CN"/>
        </w:rPr>
        <w:t xml:space="preserve">initial </w:t>
      </w:r>
      <w:r w:rsidRPr="008D2BDA">
        <w:rPr>
          <w:b/>
          <w:i/>
          <w:u w:val="single"/>
          <w:lang w:eastAsia="zh-CN"/>
        </w:rPr>
        <w:t>transmission for multicast:</w:t>
      </w:r>
    </w:p>
    <w:p w14:paraId="552D4A7C" w14:textId="77777777" w:rsidR="00C758E0" w:rsidRDefault="00C758E0" w:rsidP="00C758E0">
      <w:pPr>
        <w:spacing w:afterLines="50"/>
        <w:rPr>
          <w:noProof/>
          <w:lang w:eastAsia="ko-KR"/>
        </w:rPr>
      </w:pPr>
      <w:r>
        <w:rPr>
          <w:lang w:val="en-US" w:eastAsia="zh-CN"/>
        </w:rPr>
        <w:t>A</w:t>
      </w:r>
      <w:r w:rsidRPr="00791B93">
        <w:rPr>
          <w:lang w:val="en-US" w:eastAsia="zh-CN"/>
        </w:rPr>
        <w:t>ccording to the current specification, in unicast DRX, when UE receives a MAC PDU, UE</w:t>
      </w:r>
      <w:r w:rsidRPr="00791B93">
        <w:t xml:space="preserve"> </w:t>
      </w:r>
      <w:r w:rsidRPr="00791B93">
        <w:rPr>
          <w:lang w:val="en-US" w:eastAsia="zh-CN"/>
        </w:rPr>
        <w:t>starts</w:t>
      </w:r>
      <w:r w:rsidRPr="00791B93">
        <w:rPr>
          <w:noProof/>
          <w:lang w:eastAsia="ko-KR"/>
        </w:rPr>
        <w:t xml:space="preserve"> the </w:t>
      </w:r>
      <w:r w:rsidRPr="00791B93">
        <w:rPr>
          <w:i/>
          <w:noProof/>
          <w:lang w:eastAsia="ko-KR"/>
        </w:rPr>
        <w:t>drx-HARQ-RTT-TimerDL</w:t>
      </w:r>
      <w:r w:rsidRPr="00791B93">
        <w:rPr>
          <w:noProof/>
          <w:lang w:eastAsia="ko-KR"/>
        </w:rPr>
        <w:t xml:space="preserve"> for the corresponding HARQ process in the first symbol after the end of the corresponding transmission carrying the DL HARQ feedback, and UE only starts </w:t>
      </w:r>
      <w:r w:rsidRPr="00791B93">
        <w:rPr>
          <w:i/>
          <w:lang w:eastAsia="ko-KR"/>
        </w:rPr>
        <w:t>drx-RetransmissionTimerDL</w:t>
      </w:r>
      <w:r w:rsidRPr="00791B93">
        <w:rPr>
          <w:noProof/>
          <w:lang w:eastAsia="ko-KR"/>
        </w:rPr>
        <w:t xml:space="preserve"> </w:t>
      </w:r>
      <w:r w:rsidRPr="00791B93">
        <w:rPr>
          <w:noProof/>
        </w:rPr>
        <w:t xml:space="preserve">for the corresponding HARQ process in the first symbol after the expiry of </w:t>
      </w:r>
      <w:r w:rsidRPr="00791B93">
        <w:rPr>
          <w:i/>
          <w:noProof/>
        </w:rPr>
        <w:t>drx-HARQ-RTT-TimerDL</w:t>
      </w:r>
      <w:r w:rsidRPr="00791B93">
        <w:rPr>
          <w:noProof/>
          <w:lang w:eastAsia="ko-KR"/>
        </w:rPr>
        <w:t xml:space="preserve"> if the MAC PDU was not successfully decoded.</w:t>
      </w:r>
    </w:p>
    <w:p w14:paraId="458F64D1" w14:textId="694D10F7" w:rsidR="00C758E0" w:rsidRPr="00791B93" w:rsidRDefault="00C758E0" w:rsidP="00C758E0">
      <w:pPr>
        <w:spacing w:afterLines="50"/>
        <w:rPr>
          <w:lang w:eastAsia="zh-CN"/>
        </w:rPr>
      </w:pPr>
      <w:r w:rsidRPr="00791B93">
        <w:rPr>
          <w:lang w:eastAsia="zh-CN"/>
        </w:rPr>
        <w:t xml:space="preserve">In NR MBS, multiple UEs interested in the same MBS service will receive the same DCI and MBS MAC PDU, which is different from unicast. If the DRX mechanism for unicast is directly reused in DRX for PTM transmission, Active Time of different UEs receiving the same MBS service may be not aligned in </w:t>
      </w:r>
      <w:r w:rsidR="00466E65">
        <w:rPr>
          <w:lang w:eastAsia="zh-CN"/>
        </w:rPr>
        <w:t>following</w:t>
      </w:r>
      <w:r w:rsidRPr="00791B93">
        <w:rPr>
          <w:lang w:eastAsia="zh-CN"/>
        </w:rPr>
        <w:t xml:space="preserve"> case:</w:t>
      </w:r>
    </w:p>
    <w:p w14:paraId="291B83BD" w14:textId="1819F395" w:rsidR="00C758E0" w:rsidRPr="00791B93" w:rsidRDefault="00C758E0" w:rsidP="00C758E0">
      <w:pPr>
        <w:pStyle w:val="af1"/>
        <w:numPr>
          <w:ilvl w:val="0"/>
          <w:numId w:val="11"/>
        </w:numPr>
        <w:spacing w:afterLines="50"/>
        <w:ind w:firstLineChars="0"/>
        <w:rPr>
          <w:lang w:eastAsia="zh-CN"/>
        </w:rPr>
      </w:pPr>
      <w:r w:rsidRPr="00791B93">
        <w:rPr>
          <w:lang w:eastAsia="zh-CN"/>
        </w:rPr>
        <w:t xml:space="preserve">According to the DRX mechanism for unicast, only UEs that failed to receive the MBS data 1 will start </w:t>
      </w:r>
      <w:r w:rsidRPr="00D879FD">
        <w:rPr>
          <w:noProof/>
          <w:lang w:eastAsia="ko-KR"/>
        </w:rPr>
        <w:t>Retransmission Timer</w:t>
      </w:r>
      <w:r w:rsidRPr="00791B93">
        <w:rPr>
          <w:lang w:eastAsia="zh-CN"/>
        </w:rPr>
        <w:t>. As a result, Active Time of the UEs that successfully received the MBS data 1 is not aligned with that of others UEs which failed to receive the MBS data 1. In this case, if network sends a new transmission MBS data</w:t>
      </w:r>
      <w:r>
        <w:rPr>
          <w:lang w:eastAsia="zh-CN"/>
        </w:rPr>
        <w:t xml:space="preserve"> </w:t>
      </w:r>
      <w:r w:rsidRPr="00791B93">
        <w:rPr>
          <w:lang w:eastAsia="zh-CN"/>
        </w:rPr>
        <w:t>2 by PTM transmission while Retransmission Timer is running</w:t>
      </w:r>
      <w:r w:rsidRPr="001C4703">
        <w:rPr>
          <w:lang w:eastAsia="zh-CN"/>
        </w:rPr>
        <w:t xml:space="preserve"> </w:t>
      </w:r>
      <w:r>
        <w:rPr>
          <w:lang w:eastAsia="zh-CN"/>
        </w:rPr>
        <w:t xml:space="preserve">of </w:t>
      </w:r>
      <w:r>
        <w:rPr>
          <w:rFonts w:hint="eastAsia"/>
          <w:lang w:eastAsia="zh-CN"/>
        </w:rPr>
        <w:t>some</w:t>
      </w:r>
      <w:r>
        <w:rPr>
          <w:lang w:eastAsia="zh-CN"/>
        </w:rPr>
        <w:t xml:space="preserve"> UEs</w:t>
      </w:r>
      <w:r w:rsidRPr="00791B93">
        <w:rPr>
          <w:lang w:eastAsia="zh-CN"/>
        </w:rPr>
        <w:t xml:space="preserve">, the UEs that successfully receive MBS data 1 may be in the </w:t>
      </w:r>
      <w:r>
        <w:rPr>
          <w:rFonts w:hint="eastAsia"/>
          <w:lang w:eastAsia="zh-CN"/>
        </w:rPr>
        <w:t>sleep</w:t>
      </w:r>
      <w:r w:rsidRPr="00791B93">
        <w:rPr>
          <w:lang w:eastAsia="zh-CN"/>
        </w:rPr>
        <w:t xml:space="preserve"> state and cannot receive the </w:t>
      </w:r>
      <w:r w:rsidR="00466E65">
        <w:rPr>
          <w:lang w:eastAsia="zh-CN"/>
        </w:rPr>
        <w:t xml:space="preserve">MBS </w:t>
      </w:r>
      <w:r w:rsidRPr="00791B93">
        <w:rPr>
          <w:lang w:eastAsia="zh-CN"/>
        </w:rPr>
        <w:t>data2.</w:t>
      </w:r>
    </w:p>
    <w:p w14:paraId="1F99AD06" w14:textId="1518C32E" w:rsidR="00C758E0" w:rsidRPr="00791B93" w:rsidRDefault="00C758E0" w:rsidP="00C758E0">
      <w:pPr>
        <w:rPr>
          <w:lang w:val="en-US" w:eastAsia="zh-CN"/>
        </w:rPr>
      </w:pPr>
      <w:r w:rsidRPr="00791B93">
        <w:rPr>
          <w:lang w:val="en-US" w:eastAsia="zh-CN"/>
        </w:rPr>
        <w:t xml:space="preserve">Considering the differences between unicast and MBS, it is not possible to directly reuse </w:t>
      </w:r>
      <w:r w:rsidR="00107754" w:rsidRPr="00791B93">
        <w:rPr>
          <w:lang w:eastAsia="zh-CN"/>
        </w:rPr>
        <w:t xml:space="preserve">unicast </w:t>
      </w:r>
      <w:r w:rsidRPr="00791B93">
        <w:rPr>
          <w:lang w:eastAsia="zh-CN"/>
        </w:rPr>
        <w:t>DRX mechanism for</w:t>
      </w:r>
      <w:r w:rsidR="00107754">
        <w:rPr>
          <w:lang w:eastAsia="zh-CN"/>
        </w:rPr>
        <w:t xml:space="preserve"> multicast DRX</w:t>
      </w:r>
      <w:r w:rsidRPr="00791B93">
        <w:rPr>
          <w:lang w:eastAsia="zh-CN"/>
        </w:rPr>
        <w:t>. Otherwise, for PTM transmission, some UEs may fail to receive new transmission transmitted during the running of Retransmission Timer</w:t>
      </w:r>
      <w:r>
        <w:rPr>
          <w:lang w:eastAsia="zh-CN"/>
        </w:rPr>
        <w:t xml:space="preserve"> of other UEs</w:t>
      </w:r>
      <w:r w:rsidRPr="00791B93">
        <w:rPr>
          <w:lang w:eastAsia="zh-CN"/>
        </w:rPr>
        <w:t>.</w:t>
      </w:r>
    </w:p>
    <w:p w14:paraId="658F7DF8" w14:textId="68E0C439" w:rsidR="00C758E0" w:rsidRPr="00791B93" w:rsidRDefault="00C758E0" w:rsidP="00C758E0">
      <w:pPr>
        <w:jc w:val="both"/>
        <w:rPr>
          <w:rFonts w:eastAsiaTheme="minorEastAsia"/>
          <w:b/>
          <w:lang w:eastAsia="zh-CN"/>
        </w:rPr>
      </w:pPr>
      <w:r w:rsidRPr="00791B93">
        <w:rPr>
          <w:rFonts w:eastAsiaTheme="minorEastAsia"/>
          <w:b/>
          <w:lang w:eastAsia="zh-CN"/>
        </w:rPr>
        <w:t xml:space="preserve">Observation </w:t>
      </w:r>
      <w:r>
        <w:rPr>
          <w:rFonts w:eastAsiaTheme="minorEastAsia"/>
          <w:b/>
          <w:lang w:eastAsia="zh-CN"/>
        </w:rPr>
        <w:t>1</w:t>
      </w:r>
      <w:r w:rsidRPr="00791B93">
        <w:rPr>
          <w:rFonts w:eastAsiaTheme="minorEastAsia"/>
          <w:b/>
          <w:lang w:eastAsia="zh-CN"/>
        </w:rPr>
        <w:t xml:space="preserve">: </w:t>
      </w:r>
      <w:r w:rsidR="00485DDC">
        <w:rPr>
          <w:rFonts w:eastAsiaTheme="minorEastAsia"/>
          <w:b/>
          <w:lang w:eastAsia="zh-CN"/>
        </w:rPr>
        <w:t xml:space="preserve">Some </w:t>
      </w:r>
      <w:r w:rsidR="00485DDC" w:rsidRPr="00485DDC">
        <w:rPr>
          <w:rFonts w:eastAsiaTheme="minorEastAsia"/>
          <w:b/>
          <w:lang w:eastAsia="zh-CN"/>
        </w:rPr>
        <w:t>UEs may fail to receive new transmission transmitted during the running of Retransmission Timer of other UEs</w:t>
      </w:r>
      <w:r w:rsidRPr="00791B93">
        <w:rPr>
          <w:rFonts w:eastAsiaTheme="minorEastAsia"/>
          <w:b/>
          <w:lang w:eastAsia="zh-CN"/>
        </w:rPr>
        <w:t>.</w:t>
      </w:r>
    </w:p>
    <w:p w14:paraId="4CE0752D" w14:textId="73EB2795" w:rsidR="00C758E0" w:rsidRPr="00791B93" w:rsidRDefault="00C758E0" w:rsidP="00C758E0">
      <w:pPr>
        <w:rPr>
          <w:lang w:val="en-US" w:eastAsia="zh-CN"/>
        </w:rPr>
      </w:pPr>
      <w:r w:rsidRPr="00791B93">
        <w:rPr>
          <w:lang w:val="en-US" w:eastAsia="zh-CN"/>
        </w:rPr>
        <w:t xml:space="preserve">In order to avoid </w:t>
      </w:r>
      <w:r w:rsidRPr="00791B93">
        <w:rPr>
          <w:lang w:eastAsia="zh-CN"/>
        </w:rPr>
        <w:t xml:space="preserve">some UEs missing new PTM transmissions during the running of Retransmission Timer, for multicast PTM transmission, if neither </w:t>
      </w:r>
      <w:r w:rsidRPr="00791B93">
        <w:rPr>
          <w:lang w:val="en-US" w:eastAsia="zh-CN"/>
        </w:rPr>
        <w:t>onDuration Timer</w:t>
      </w:r>
      <w:r w:rsidRPr="00791B93">
        <w:rPr>
          <w:lang w:eastAsia="zh-CN"/>
        </w:rPr>
        <w:t xml:space="preserve"> nor </w:t>
      </w:r>
      <w:r w:rsidRPr="00791B93">
        <w:rPr>
          <w:lang w:val="en-US" w:eastAsia="zh-CN"/>
        </w:rPr>
        <w:t>Inactivity Timer</w:t>
      </w:r>
      <w:r w:rsidRPr="00791B93">
        <w:rPr>
          <w:lang w:eastAsia="zh-CN"/>
        </w:rPr>
        <w:t xml:space="preserve"> is running, and Retransmission Timer of only some UEs is running, the network should not </w:t>
      </w:r>
      <w:r w:rsidR="009C6CDF">
        <w:rPr>
          <w:lang w:eastAsia="zh-CN"/>
        </w:rPr>
        <w:t>schedule</w:t>
      </w:r>
      <w:r w:rsidR="009C6CDF" w:rsidRPr="00791B93">
        <w:rPr>
          <w:lang w:eastAsia="zh-CN"/>
        </w:rPr>
        <w:t xml:space="preserve"> </w:t>
      </w:r>
      <w:r w:rsidRPr="00791B93">
        <w:rPr>
          <w:lang w:eastAsia="zh-CN"/>
        </w:rPr>
        <w:t>new transmissions.</w:t>
      </w:r>
    </w:p>
    <w:p w14:paraId="59FC1045" w14:textId="31E0AC02" w:rsidR="00C758E0" w:rsidRPr="00791B93" w:rsidRDefault="00C758E0" w:rsidP="00C758E0">
      <w:pPr>
        <w:jc w:val="both"/>
      </w:pPr>
      <w:r w:rsidRPr="00791B93">
        <w:rPr>
          <w:rFonts w:eastAsiaTheme="minorEastAsia"/>
          <w:b/>
          <w:lang w:eastAsia="zh-CN"/>
        </w:rPr>
        <w:t xml:space="preserve">Proposal </w:t>
      </w:r>
      <w:r>
        <w:rPr>
          <w:rFonts w:eastAsiaTheme="minorEastAsia"/>
          <w:b/>
          <w:lang w:eastAsia="zh-CN"/>
        </w:rPr>
        <w:t>1</w:t>
      </w:r>
      <w:r w:rsidRPr="00791B93">
        <w:rPr>
          <w:rFonts w:eastAsiaTheme="minorEastAsia"/>
          <w:b/>
          <w:lang w:eastAsia="zh-CN"/>
        </w:rPr>
        <w:t>: For DRX operation for multicast PTM, if neither onDuration Timer nor Inactivity Timer is running, and Retransmission Timer of only some UEs is running, the network should not schedule new transmissions.</w:t>
      </w:r>
      <w:r w:rsidRPr="00791B93">
        <w:t xml:space="preserve"> </w:t>
      </w:r>
    </w:p>
    <w:p w14:paraId="36090780" w14:textId="77777777" w:rsidR="00C758E0" w:rsidRDefault="00C758E0" w:rsidP="00C758E0">
      <w:pPr>
        <w:jc w:val="both"/>
        <w:rPr>
          <w:b/>
          <w:lang w:eastAsia="zh-CN"/>
        </w:rPr>
      </w:pPr>
    </w:p>
    <w:p w14:paraId="13718A93" w14:textId="77777777" w:rsidR="00C758E0" w:rsidRPr="003412EA" w:rsidRDefault="00C758E0" w:rsidP="00C758E0">
      <w:pPr>
        <w:jc w:val="both"/>
        <w:rPr>
          <w:b/>
          <w:i/>
          <w:u w:val="single"/>
          <w:lang w:eastAsia="zh-CN"/>
        </w:rPr>
      </w:pPr>
      <w:r w:rsidRPr="00446E22">
        <w:rPr>
          <w:b/>
          <w:i/>
          <w:u w:val="single"/>
          <w:lang w:eastAsia="zh-CN"/>
        </w:rPr>
        <w:t>2) Support for short DRX of multicast:</w:t>
      </w:r>
    </w:p>
    <w:p w14:paraId="05DDF16A" w14:textId="77777777" w:rsidR="00C758E0" w:rsidRPr="00DE307C" w:rsidRDefault="00C758E0" w:rsidP="00C758E0">
      <w:pPr>
        <w:jc w:val="both"/>
        <w:rPr>
          <w:b/>
          <w:lang w:eastAsia="zh-CN"/>
        </w:rPr>
      </w:pPr>
      <w:r>
        <w:rPr>
          <w:lang w:eastAsia="zh-CN"/>
        </w:rPr>
        <w:t xml:space="preserve">In unicast, short DRX cycle is </w:t>
      </w:r>
      <w:r w:rsidRPr="00FC00E3">
        <w:rPr>
          <w:lang w:eastAsia="zh-CN"/>
        </w:rPr>
        <w:t>beneficial for burst services</w:t>
      </w:r>
      <w:r>
        <w:rPr>
          <w:lang w:eastAsia="zh-CN"/>
        </w:rPr>
        <w:t xml:space="preserve"> which is </w:t>
      </w:r>
      <w:r w:rsidRPr="00FC00E3">
        <w:rPr>
          <w:lang w:eastAsia="zh-CN"/>
        </w:rPr>
        <w:t>sporadic.</w:t>
      </w:r>
      <w:r>
        <w:rPr>
          <w:lang w:eastAsia="zh-CN"/>
        </w:rPr>
        <w:t xml:space="preserve"> For multicast, </w:t>
      </w:r>
      <w:r w:rsidRPr="005D5EEE">
        <w:rPr>
          <w:lang w:eastAsia="zh-CN"/>
        </w:rPr>
        <w:t>it is unclear whether burst services exist.</w:t>
      </w:r>
      <w:r>
        <w:rPr>
          <w:lang w:eastAsia="zh-CN"/>
        </w:rPr>
        <w:t xml:space="preserve"> And, considering that the support of short DRX cycle will introduce </w:t>
      </w:r>
      <w:r w:rsidRPr="000C41C5">
        <w:rPr>
          <w:lang w:eastAsia="zh-CN"/>
        </w:rPr>
        <w:t>additional</w:t>
      </w:r>
      <w:r>
        <w:rPr>
          <w:lang w:eastAsia="zh-CN"/>
        </w:rPr>
        <w:t xml:space="preserve"> specification complexity, at least in R17 MBS, we propose </w:t>
      </w:r>
      <w:r w:rsidRPr="009A3B7B">
        <w:rPr>
          <w:lang w:eastAsia="zh-CN"/>
        </w:rPr>
        <w:t>that short DRX</w:t>
      </w:r>
      <w:r>
        <w:rPr>
          <w:lang w:eastAsia="zh-CN"/>
        </w:rPr>
        <w:t xml:space="preserve"> for multicast</w:t>
      </w:r>
      <w:r w:rsidRPr="009A3B7B">
        <w:rPr>
          <w:lang w:eastAsia="zh-CN"/>
        </w:rPr>
        <w:t xml:space="preserve"> </w:t>
      </w:r>
      <w:r>
        <w:rPr>
          <w:lang w:eastAsia="zh-CN"/>
        </w:rPr>
        <w:t>is</w:t>
      </w:r>
      <w:r w:rsidRPr="009A3B7B">
        <w:rPr>
          <w:lang w:eastAsia="zh-CN"/>
        </w:rPr>
        <w:t xml:space="preserve"> not supported.</w:t>
      </w:r>
    </w:p>
    <w:p w14:paraId="2E8311FA" w14:textId="3D63B832" w:rsidR="00C758E0" w:rsidRPr="00791B93" w:rsidRDefault="00C758E0" w:rsidP="00C758E0">
      <w:pPr>
        <w:jc w:val="both"/>
      </w:pPr>
      <w:r w:rsidRPr="00791B93">
        <w:rPr>
          <w:rFonts w:eastAsiaTheme="minorEastAsia"/>
          <w:b/>
          <w:lang w:eastAsia="zh-CN"/>
        </w:rPr>
        <w:t xml:space="preserve">Proposal </w:t>
      </w:r>
      <w:r>
        <w:rPr>
          <w:rFonts w:eastAsiaTheme="minorEastAsia"/>
          <w:b/>
          <w:lang w:eastAsia="zh-CN"/>
        </w:rPr>
        <w:t>2</w:t>
      </w:r>
      <w:r w:rsidRPr="00791B93">
        <w:rPr>
          <w:rFonts w:eastAsiaTheme="minorEastAsia"/>
          <w:b/>
          <w:lang w:eastAsia="zh-CN"/>
        </w:rPr>
        <w:t>:</w:t>
      </w:r>
      <w:r>
        <w:rPr>
          <w:rFonts w:eastAsiaTheme="minorEastAsia"/>
          <w:b/>
          <w:lang w:eastAsia="zh-CN"/>
        </w:rPr>
        <w:t xml:space="preserve"> Short DRX for multicast </w:t>
      </w:r>
      <w:r w:rsidRPr="000C41C5">
        <w:rPr>
          <w:rFonts w:eastAsiaTheme="minorEastAsia"/>
          <w:b/>
          <w:lang w:eastAsia="zh-CN"/>
        </w:rPr>
        <w:t xml:space="preserve">is not supported </w:t>
      </w:r>
      <w:r>
        <w:rPr>
          <w:rFonts w:eastAsiaTheme="minorEastAsia"/>
          <w:b/>
          <w:lang w:eastAsia="zh-CN"/>
        </w:rPr>
        <w:t>in R17 MBS</w:t>
      </w:r>
      <w:r w:rsidRPr="00791B93">
        <w:rPr>
          <w:rFonts w:eastAsiaTheme="minorEastAsia"/>
          <w:b/>
          <w:lang w:eastAsia="zh-CN"/>
        </w:rPr>
        <w:t>.</w:t>
      </w:r>
      <w:r w:rsidRPr="00791B93">
        <w:t xml:space="preserve"> </w:t>
      </w:r>
    </w:p>
    <w:p w14:paraId="75556C93" w14:textId="77777777" w:rsidR="00C758E0" w:rsidRDefault="00C758E0" w:rsidP="00C758E0">
      <w:pPr>
        <w:jc w:val="both"/>
        <w:rPr>
          <w:b/>
          <w:i/>
          <w:highlight w:val="yellow"/>
          <w:u w:val="single"/>
          <w:lang w:eastAsia="zh-CN"/>
        </w:rPr>
      </w:pPr>
    </w:p>
    <w:p w14:paraId="69332B8D" w14:textId="77777777" w:rsidR="00C758E0" w:rsidRPr="002606B0" w:rsidRDefault="00C758E0" w:rsidP="00C758E0">
      <w:pPr>
        <w:jc w:val="both"/>
        <w:rPr>
          <w:b/>
          <w:i/>
          <w:u w:val="single"/>
          <w:lang w:eastAsia="zh-CN"/>
        </w:rPr>
      </w:pPr>
      <w:r w:rsidRPr="002606B0">
        <w:rPr>
          <w:b/>
          <w:i/>
          <w:u w:val="single"/>
          <w:lang w:eastAsia="zh-CN"/>
        </w:rPr>
        <w:t>3) Support for DRX command MAC CE of multicast:</w:t>
      </w:r>
    </w:p>
    <w:p w14:paraId="6B1AACA4" w14:textId="02C5F3F1" w:rsidR="00C758E0" w:rsidRDefault="00CF5681" w:rsidP="00C758E0">
      <w:pPr>
        <w:jc w:val="both"/>
        <w:rPr>
          <w:lang w:eastAsia="zh-CN"/>
        </w:rPr>
      </w:pPr>
      <w:r>
        <w:rPr>
          <w:lang w:eastAsia="zh-CN"/>
        </w:rPr>
        <w:t xml:space="preserve">During last meeting, whether to support </w:t>
      </w:r>
      <w:r w:rsidR="006F5E47" w:rsidRPr="006F5E47">
        <w:rPr>
          <w:lang w:eastAsia="zh-CN"/>
        </w:rPr>
        <w:t>DRX command MAC CE</w:t>
      </w:r>
      <w:r>
        <w:rPr>
          <w:lang w:eastAsia="zh-CN"/>
        </w:rPr>
        <w:t xml:space="preserve"> for multicast was discussed. And i</w:t>
      </w:r>
      <w:r w:rsidR="00C758E0">
        <w:rPr>
          <w:lang w:eastAsia="zh-CN"/>
        </w:rPr>
        <w:t xml:space="preserve">f </w:t>
      </w:r>
      <w:r w:rsidR="00C758E0" w:rsidRPr="005D08AC">
        <w:rPr>
          <w:lang w:eastAsia="zh-CN"/>
        </w:rPr>
        <w:t>DRX command MAC CE</w:t>
      </w:r>
      <w:r w:rsidR="00C758E0">
        <w:rPr>
          <w:lang w:eastAsia="zh-CN"/>
        </w:rPr>
        <w:t xml:space="preserve"> for multicast is supported, there</w:t>
      </w:r>
      <w:r>
        <w:rPr>
          <w:lang w:eastAsia="zh-CN"/>
        </w:rPr>
        <w:t xml:space="preserve"> are two options that needs to be considered.</w:t>
      </w:r>
    </w:p>
    <w:p w14:paraId="795E0969" w14:textId="77777777" w:rsidR="00C758E0" w:rsidRDefault="00C758E0" w:rsidP="00C758E0">
      <w:pPr>
        <w:pStyle w:val="af1"/>
        <w:numPr>
          <w:ilvl w:val="0"/>
          <w:numId w:val="11"/>
        </w:numPr>
        <w:spacing w:afterLines="50"/>
        <w:ind w:firstLineChars="0"/>
        <w:rPr>
          <w:lang w:eastAsia="zh-CN"/>
        </w:rPr>
      </w:pPr>
      <w:r w:rsidRPr="00466E65">
        <w:rPr>
          <w:b/>
          <w:lang w:eastAsia="zh-CN"/>
        </w:rPr>
        <w:t>Option 1</w:t>
      </w:r>
      <w:r>
        <w:rPr>
          <w:lang w:eastAsia="zh-CN"/>
        </w:rPr>
        <w:t xml:space="preserve">: the existing </w:t>
      </w:r>
      <w:r w:rsidRPr="005D08AC">
        <w:rPr>
          <w:lang w:eastAsia="zh-CN"/>
        </w:rPr>
        <w:t>DRX command MAC CE</w:t>
      </w:r>
      <w:r>
        <w:rPr>
          <w:lang w:eastAsia="zh-CN"/>
        </w:rPr>
        <w:t xml:space="preserve"> and </w:t>
      </w:r>
      <w:r w:rsidRPr="00B35C70">
        <w:rPr>
          <w:lang w:eastAsia="zh-CN"/>
        </w:rPr>
        <w:t>its corresponding LCID</w:t>
      </w:r>
      <w:r>
        <w:rPr>
          <w:lang w:eastAsia="zh-CN"/>
        </w:rPr>
        <w:t xml:space="preserve"> for unicast DRX is reused for</w:t>
      </w:r>
      <w:r w:rsidRPr="004705DF">
        <w:rPr>
          <w:lang w:eastAsia="zh-CN"/>
        </w:rPr>
        <w:t xml:space="preserve"> </w:t>
      </w:r>
      <w:r>
        <w:rPr>
          <w:lang w:eastAsia="zh-CN"/>
        </w:rPr>
        <w:t>multicast.</w:t>
      </w:r>
    </w:p>
    <w:p w14:paraId="23323004" w14:textId="77777777" w:rsidR="00C758E0" w:rsidRDefault="00C758E0" w:rsidP="00C758E0">
      <w:pPr>
        <w:pStyle w:val="af1"/>
        <w:numPr>
          <w:ilvl w:val="0"/>
          <w:numId w:val="11"/>
        </w:numPr>
        <w:spacing w:afterLines="50"/>
        <w:ind w:firstLineChars="0"/>
        <w:rPr>
          <w:lang w:eastAsia="zh-CN"/>
        </w:rPr>
      </w:pPr>
      <w:r w:rsidRPr="00466E65">
        <w:rPr>
          <w:b/>
          <w:lang w:eastAsia="zh-CN"/>
        </w:rPr>
        <w:t>Option 2</w:t>
      </w:r>
      <w:r>
        <w:rPr>
          <w:lang w:eastAsia="zh-CN"/>
        </w:rPr>
        <w:t>: a new LCID</w:t>
      </w:r>
      <w:r w:rsidRPr="002606B0">
        <w:rPr>
          <w:lang w:eastAsia="zh-CN"/>
        </w:rPr>
        <w:t xml:space="preserve"> </w:t>
      </w:r>
      <w:r>
        <w:rPr>
          <w:lang w:eastAsia="zh-CN"/>
        </w:rPr>
        <w:t xml:space="preserve">corresponding to </w:t>
      </w:r>
      <w:r w:rsidRPr="005D08AC">
        <w:rPr>
          <w:lang w:eastAsia="zh-CN"/>
        </w:rPr>
        <w:t>DRX command MAC CE</w:t>
      </w:r>
      <w:r>
        <w:rPr>
          <w:lang w:eastAsia="zh-CN"/>
        </w:rPr>
        <w:t xml:space="preserve"> is defined for multicast.</w:t>
      </w:r>
    </w:p>
    <w:p w14:paraId="5768DCEC" w14:textId="21349763" w:rsidR="00C758E0" w:rsidRDefault="00CF5681" w:rsidP="004210B0">
      <w:pPr>
        <w:spacing w:afterLines="50"/>
        <w:rPr>
          <w:lang w:eastAsia="zh-CN"/>
        </w:rPr>
      </w:pPr>
      <w:r>
        <w:rPr>
          <w:lang w:eastAsia="zh-CN"/>
        </w:rPr>
        <w:t xml:space="preserve">However, for option1, some UEs may fail to receive the initial transmission by PTM transmission for a MAC PDU corresponding to </w:t>
      </w:r>
      <w:r w:rsidRPr="005D08AC">
        <w:rPr>
          <w:lang w:eastAsia="zh-CN"/>
        </w:rPr>
        <w:t>DRX command MAC CE</w:t>
      </w:r>
      <w:r>
        <w:rPr>
          <w:lang w:eastAsia="zh-CN"/>
        </w:rPr>
        <w:t xml:space="preserve"> for multicast, and the network may perform the retransmission of the MAC PDU by PTP transmission. In this case, UE will incorrectly determine that the </w:t>
      </w:r>
      <w:r w:rsidRPr="005D08AC">
        <w:rPr>
          <w:lang w:eastAsia="zh-CN"/>
        </w:rPr>
        <w:t>DRX command MAC CE</w:t>
      </w:r>
      <w:r>
        <w:rPr>
          <w:lang w:eastAsia="zh-CN"/>
        </w:rPr>
        <w:t xml:space="preserve"> is for unicast DRX and will incorrectly stop drx-onDurationTimer and drx-InactivityTimer for unicast DRX. While for option2, w</w:t>
      </w:r>
      <w:r w:rsidR="00C758E0">
        <w:rPr>
          <w:lang w:eastAsia="zh-CN"/>
        </w:rPr>
        <w:t xml:space="preserve">e </w:t>
      </w:r>
      <w:r>
        <w:rPr>
          <w:lang w:eastAsia="zh-CN"/>
        </w:rPr>
        <w:t xml:space="preserve">have to design </w:t>
      </w:r>
      <w:r w:rsidR="00FA6F28">
        <w:rPr>
          <w:lang w:eastAsia="zh-CN"/>
        </w:rPr>
        <w:t xml:space="preserve">a MAC CE with new format to realize per G-RNTI control and use a new LCID for the MAC CE. </w:t>
      </w:r>
    </w:p>
    <w:p w14:paraId="6CF030E9" w14:textId="7F2C194C" w:rsidR="00C758E0" w:rsidRPr="00791B93" w:rsidRDefault="00C758E0" w:rsidP="00C758E0">
      <w:pPr>
        <w:jc w:val="both"/>
        <w:rPr>
          <w:lang w:eastAsia="zh-CN"/>
        </w:rPr>
      </w:pPr>
      <w:r>
        <w:rPr>
          <w:lang w:eastAsia="zh-CN"/>
        </w:rPr>
        <w:t xml:space="preserve">Considering the </w:t>
      </w:r>
      <w:r w:rsidR="00FA6F28">
        <w:rPr>
          <w:lang w:eastAsia="zh-CN"/>
        </w:rPr>
        <w:t>potential issue for option1 and the specification effort for option2,</w:t>
      </w:r>
      <w:r>
        <w:rPr>
          <w:lang w:eastAsia="zh-CN"/>
        </w:rPr>
        <w:t xml:space="preserve"> we propose </w:t>
      </w:r>
      <w:r w:rsidR="00FA6F28">
        <w:rPr>
          <w:lang w:eastAsia="zh-CN"/>
        </w:rPr>
        <w:t xml:space="preserve">to not support </w:t>
      </w:r>
      <w:r w:rsidR="006F5E47" w:rsidRPr="005D08AC">
        <w:rPr>
          <w:lang w:eastAsia="zh-CN"/>
        </w:rPr>
        <w:t>DRX command MAC CE</w:t>
      </w:r>
      <w:r>
        <w:rPr>
          <w:lang w:eastAsia="zh-CN"/>
        </w:rPr>
        <w:t xml:space="preserve"> for multicast</w:t>
      </w:r>
      <w:r w:rsidR="00FA6F28">
        <w:rPr>
          <w:lang w:eastAsia="zh-CN"/>
        </w:rPr>
        <w:t xml:space="preserve"> without clear benefit</w:t>
      </w:r>
      <w:r w:rsidRPr="009A3B7B">
        <w:rPr>
          <w:lang w:eastAsia="zh-CN"/>
        </w:rPr>
        <w:t>.</w:t>
      </w:r>
    </w:p>
    <w:p w14:paraId="5591390E" w14:textId="0F907474" w:rsidR="00C758E0" w:rsidRDefault="00C758E0" w:rsidP="00C758E0">
      <w:pPr>
        <w:jc w:val="both"/>
        <w:rPr>
          <w:rFonts w:eastAsiaTheme="minorEastAsia"/>
          <w:b/>
          <w:lang w:eastAsia="zh-CN"/>
        </w:rPr>
      </w:pPr>
      <w:r w:rsidRPr="00791B93">
        <w:rPr>
          <w:rFonts w:eastAsiaTheme="minorEastAsia"/>
          <w:b/>
          <w:lang w:eastAsia="zh-CN"/>
        </w:rPr>
        <w:t xml:space="preserve">Proposal </w:t>
      </w:r>
      <w:r>
        <w:rPr>
          <w:rFonts w:eastAsiaTheme="minorEastAsia"/>
          <w:b/>
          <w:lang w:eastAsia="zh-CN"/>
        </w:rPr>
        <w:t>3</w:t>
      </w:r>
      <w:r w:rsidRPr="00791B93">
        <w:rPr>
          <w:rFonts w:eastAsiaTheme="minorEastAsia"/>
          <w:b/>
          <w:lang w:eastAsia="zh-CN"/>
        </w:rPr>
        <w:t xml:space="preserve">: </w:t>
      </w:r>
      <w:r w:rsidRPr="00FA702C">
        <w:rPr>
          <w:b/>
          <w:lang w:eastAsia="zh-CN"/>
        </w:rPr>
        <w:t>DRX command MAC CE</w:t>
      </w:r>
      <w:r w:rsidRPr="00FA702C">
        <w:rPr>
          <w:rFonts w:eastAsiaTheme="minorEastAsia"/>
          <w:b/>
          <w:lang w:eastAsia="zh-CN"/>
        </w:rPr>
        <w:t xml:space="preserve"> </w:t>
      </w:r>
      <w:r>
        <w:rPr>
          <w:rFonts w:eastAsiaTheme="minorEastAsia"/>
          <w:b/>
          <w:lang w:eastAsia="zh-CN"/>
        </w:rPr>
        <w:t xml:space="preserve">for multicast </w:t>
      </w:r>
      <w:r w:rsidRPr="000C41C5">
        <w:rPr>
          <w:rFonts w:eastAsiaTheme="minorEastAsia"/>
          <w:b/>
          <w:lang w:eastAsia="zh-CN"/>
        </w:rPr>
        <w:t xml:space="preserve">is not supported </w:t>
      </w:r>
      <w:r>
        <w:rPr>
          <w:rFonts w:eastAsiaTheme="minorEastAsia"/>
          <w:b/>
          <w:lang w:eastAsia="zh-CN"/>
        </w:rPr>
        <w:t>in R17 MBS</w:t>
      </w:r>
      <w:r w:rsidRPr="00791B93">
        <w:rPr>
          <w:rFonts w:eastAsiaTheme="minorEastAsia"/>
          <w:b/>
          <w:lang w:eastAsia="zh-CN"/>
        </w:rPr>
        <w:t>.</w:t>
      </w:r>
    </w:p>
    <w:p w14:paraId="3F46A2D5" w14:textId="77777777" w:rsidR="00C758E0" w:rsidRDefault="00C758E0" w:rsidP="00C758E0">
      <w:pPr>
        <w:jc w:val="both"/>
        <w:rPr>
          <w:rFonts w:eastAsiaTheme="minorEastAsia"/>
          <w:b/>
          <w:lang w:eastAsia="zh-CN"/>
        </w:rPr>
      </w:pPr>
    </w:p>
    <w:p w14:paraId="13E18991" w14:textId="77777777" w:rsidR="00C758E0" w:rsidRPr="003412EA" w:rsidRDefault="00C758E0" w:rsidP="00C758E0">
      <w:pPr>
        <w:jc w:val="both"/>
        <w:rPr>
          <w:b/>
          <w:i/>
          <w:u w:val="single"/>
          <w:lang w:eastAsia="zh-CN"/>
        </w:rPr>
      </w:pPr>
      <w:r>
        <w:rPr>
          <w:b/>
          <w:i/>
          <w:u w:val="single"/>
          <w:lang w:eastAsia="zh-CN"/>
        </w:rPr>
        <w:t xml:space="preserve">4) </w:t>
      </w:r>
      <w:r w:rsidRPr="008D2BDA">
        <w:rPr>
          <w:b/>
          <w:i/>
          <w:u w:val="single"/>
          <w:lang w:eastAsia="zh-CN"/>
        </w:rPr>
        <w:t>Coordination between DRX for unicast and DRX for PTM transmission/MBS SPS transmission of multicast:</w:t>
      </w:r>
    </w:p>
    <w:p w14:paraId="4E673E64" w14:textId="77777777" w:rsidR="00C758E0" w:rsidRPr="00791B93" w:rsidRDefault="00C758E0" w:rsidP="00C758E0">
      <w:pPr>
        <w:jc w:val="both"/>
        <w:rPr>
          <w:lang w:eastAsia="zh-CN"/>
        </w:rPr>
      </w:pPr>
      <w:r w:rsidRPr="00791B93">
        <w:rPr>
          <w:lang w:eastAsia="zh-CN"/>
        </w:rPr>
        <w:t>According to RAN1#104 e-meeting agreement, when ACK/NACK based HARQ-ACK feedback is enabled for multicast, after the network performs initial transmission by PTM transmission for a MAC PDU, the network may perform retransmission of the MAC PDU by PTP transmission for a specific UE or perform retransmission of the MAC PDU by PTM transmission. Furthermore, according to RAN1#104bis e-meeting agreement, after the network performs initial transmission by MBS SPS transmission for a MAC PDU, the network may perform retransmission of the MAC PDU by PTP transmission for a specific UE or perform retransmission of the MAC PDU by PTM transmission.</w:t>
      </w:r>
    </w:p>
    <w:p w14:paraId="69D15D70" w14:textId="22FBCD61" w:rsidR="00C758E0" w:rsidRDefault="00C758E0" w:rsidP="00C758E0">
      <w:pPr>
        <w:jc w:val="both"/>
        <w:rPr>
          <w:lang w:eastAsia="zh-CN"/>
        </w:rPr>
      </w:pPr>
      <w:r w:rsidRPr="00791B93">
        <w:rPr>
          <w:lang w:eastAsia="zh-CN"/>
        </w:rPr>
        <w:t>Hence, when ACK/NACK based HARQ-ACK feedback is enabled for multicast, in order to ensure that UE can receive the DCI scheduling retransmission by PTP transmission, after UE fails to receive PDSCH for PTM scheduling/MBS SPS transmission, DRX for unicast should also allow the UE to monitor the retransmission scheduled by PTP.</w:t>
      </w:r>
      <w:r w:rsidR="00FA6F28">
        <w:rPr>
          <w:lang w:eastAsia="zh-CN"/>
        </w:rPr>
        <w:t xml:space="preserve"> Currently there are two options to be selected from:</w:t>
      </w:r>
    </w:p>
    <w:p w14:paraId="6D1C2A81" w14:textId="30CA0619" w:rsidR="00FA6F28" w:rsidRPr="004210B0" w:rsidRDefault="00FA6F28" w:rsidP="004210B0">
      <w:pPr>
        <w:pStyle w:val="af1"/>
        <w:numPr>
          <w:ilvl w:val="0"/>
          <w:numId w:val="11"/>
        </w:numPr>
        <w:spacing w:afterLines="50"/>
        <w:ind w:firstLineChars="0"/>
        <w:rPr>
          <w:b/>
          <w:lang w:eastAsia="zh-CN"/>
        </w:rPr>
      </w:pPr>
      <w:r w:rsidRPr="004210B0">
        <w:rPr>
          <w:b/>
          <w:lang w:eastAsia="zh-CN"/>
        </w:rPr>
        <w:t xml:space="preserve">Option </w:t>
      </w:r>
      <w:r w:rsidR="001B51ED">
        <w:rPr>
          <w:b/>
          <w:lang w:eastAsia="zh-CN"/>
        </w:rPr>
        <w:t>1</w:t>
      </w:r>
      <w:r w:rsidRPr="004210B0">
        <w:rPr>
          <w:b/>
          <w:lang w:eastAsia="zh-CN"/>
        </w:rPr>
        <w:t xml:space="preserve">: </w:t>
      </w:r>
      <w:r w:rsidRPr="00B04408">
        <w:rPr>
          <w:lang w:eastAsia="zh-CN"/>
        </w:rPr>
        <w:t>the UE monitors UE specific PDCCH/C-RNTI only when drx-RetransmissionTimer</w:t>
      </w:r>
      <w:r w:rsidR="004C5ACF">
        <w:rPr>
          <w:lang w:eastAsia="zh-CN"/>
        </w:rPr>
        <w:t>-</w:t>
      </w:r>
      <w:r w:rsidRPr="00B04408">
        <w:rPr>
          <w:lang w:eastAsia="zh-CN"/>
        </w:rPr>
        <w:t>DL</w:t>
      </w:r>
      <w:r w:rsidR="004C5ACF">
        <w:rPr>
          <w:lang w:eastAsia="zh-CN"/>
        </w:rPr>
        <w:t>-</w:t>
      </w:r>
      <w:r w:rsidRPr="00B04408">
        <w:rPr>
          <w:lang w:eastAsia="zh-CN"/>
        </w:rPr>
        <w:t>PTM is running and PTP retransmission is expected.</w:t>
      </w:r>
      <w:r w:rsidRPr="004210B0">
        <w:rPr>
          <w:b/>
          <w:lang w:eastAsia="zh-CN"/>
        </w:rPr>
        <w:t xml:space="preserve"> </w:t>
      </w:r>
    </w:p>
    <w:p w14:paraId="3102C860" w14:textId="1506D814" w:rsidR="00FA6F28" w:rsidRPr="004210B0" w:rsidRDefault="00FA6F28" w:rsidP="004210B0">
      <w:pPr>
        <w:pStyle w:val="af1"/>
        <w:numPr>
          <w:ilvl w:val="0"/>
          <w:numId w:val="11"/>
        </w:numPr>
        <w:spacing w:afterLines="50"/>
        <w:ind w:firstLineChars="0"/>
        <w:rPr>
          <w:b/>
          <w:lang w:eastAsia="zh-CN"/>
        </w:rPr>
      </w:pPr>
      <w:r w:rsidRPr="004210B0">
        <w:rPr>
          <w:b/>
          <w:lang w:eastAsia="zh-CN"/>
        </w:rPr>
        <w:t xml:space="preserve">Option </w:t>
      </w:r>
      <w:r w:rsidR="001B51ED">
        <w:rPr>
          <w:b/>
          <w:lang w:eastAsia="zh-CN"/>
        </w:rPr>
        <w:t>2</w:t>
      </w:r>
      <w:r w:rsidRPr="004210B0">
        <w:rPr>
          <w:b/>
          <w:lang w:eastAsia="zh-CN"/>
        </w:rPr>
        <w:t xml:space="preserve">: </w:t>
      </w:r>
      <w:r w:rsidRPr="00B04408">
        <w:rPr>
          <w:lang w:eastAsia="zh-CN"/>
        </w:rPr>
        <w:t>the UE monitors UE specific PDCCH/C-RNTI only during unicast DRX’s active time. Unicast DRX’s RTT timer can be started when PTP retransmission is expected.</w:t>
      </w:r>
    </w:p>
    <w:p w14:paraId="7F9BB01A" w14:textId="42667FB4" w:rsidR="001B51ED" w:rsidRPr="004210B0" w:rsidRDefault="00987870" w:rsidP="00C758E0">
      <w:pPr>
        <w:jc w:val="both"/>
        <w:rPr>
          <w:lang w:eastAsia="zh-CN"/>
        </w:rPr>
      </w:pPr>
      <w:r w:rsidRPr="004210B0">
        <w:rPr>
          <w:lang w:eastAsia="zh-CN"/>
        </w:rPr>
        <w:t>First,</w:t>
      </w:r>
      <w:r>
        <w:rPr>
          <w:lang w:eastAsia="zh-CN"/>
        </w:rPr>
        <w:t xml:space="preserve"> </w:t>
      </w:r>
      <w:r w:rsidRPr="00987870">
        <w:rPr>
          <w:lang w:eastAsia="zh-CN"/>
        </w:rPr>
        <w:t>we think Option</w:t>
      </w:r>
      <w:r>
        <w:rPr>
          <w:lang w:eastAsia="zh-CN"/>
        </w:rPr>
        <w:t>2</w:t>
      </w:r>
      <w:r w:rsidRPr="00987870">
        <w:rPr>
          <w:lang w:eastAsia="zh-CN"/>
        </w:rPr>
        <w:t xml:space="preserve"> makes more sense as it aligns with the principle that unicast DRX time</w:t>
      </w:r>
      <w:r>
        <w:rPr>
          <w:lang w:eastAsia="zh-CN"/>
        </w:rPr>
        <w:t xml:space="preserve">rs control unicast DRX behaviour. </w:t>
      </w:r>
      <w:r w:rsidR="004D23C4">
        <w:rPr>
          <w:lang w:eastAsia="zh-CN"/>
        </w:rPr>
        <w:t xml:space="preserve">Second, it is not very clear about the saying of “when </w:t>
      </w:r>
      <w:r w:rsidR="004D23C4" w:rsidRPr="0098596C">
        <w:rPr>
          <w:lang w:eastAsia="zh-CN"/>
        </w:rPr>
        <w:t>PTP retransmission is expected</w:t>
      </w:r>
      <w:r w:rsidR="004D23C4">
        <w:rPr>
          <w:lang w:eastAsia="zh-CN"/>
        </w:rPr>
        <w:t xml:space="preserve">”. In other words, when does UE expect PTP retransmission and when does it not? </w:t>
      </w:r>
      <w:r>
        <w:rPr>
          <w:lang w:eastAsia="zh-CN"/>
        </w:rPr>
        <w:t xml:space="preserve"> </w:t>
      </w:r>
      <w:r w:rsidR="004D23C4">
        <w:rPr>
          <w:lang w:eastAsia="zh-CN"/>
        </w:rPr>
        <w:t xml:space="preserve">Therefore it is better for the gNB to control this and send an explicit indication to the UE to notify whether PTP retransmission for PTM is enabled. </w:t>
      </w:r>
    </w:p>
    <w:p w14:paraId="1FFA8D19" w14:textId="0218984A" w:rsidR="00C758E0" w:rsidRDefault="00C758E0" w:rsidP="00C758E0">
      <w:pPr>
        <w:jc w:val="both"/>
        <w:rPr>
          <w:rFonts w:eastAsiaTheme="minorEastAsia"/>
          <w:b/>
          <w:lang w:eastAsia="zh-CN"/>
        </w:rPr>
      </w:pPr>
      <w:r w:rsidRPr="00791B93">
        <w:rPr>
          <w:rFonts w:eastAsiaTheme="minorEastAsia"/>
          <w:b/>
          <w:lang w:eastAsia="zh-CN"/>
        </w:rPr>
        <w:t xml:space="preserve">Proposal </w:t>
      </w:r>
      <w:r>
        <w:rPr>
          <w:rFonts w:eastAsiaTheme="minorEastAsia"/>
          <w:b/>
          <w:lang w:eastAsia="zh-CN"/>
        </w:rPr>
        <w:t>4</w:t>
      </w:r>
      <w:r w:rsidRPr="00791B93">
        <w:rPr>
          <w:rFonts w:eastAsiaTheme="minorEastAsia"/>
          <w:b/>
          <w:lang w:eastAsia="zh-CN"/>
        </w:rPr>
        <w:t xml:space="preserve">: For multicast, when the UE fails to receive PDSCH for PTM transmission, </w:t>
      </w:r>
      <w:r w:rsidR="004D23C4">
        <w:rPr>
          <w:rFonts w:eastAsiaTheme="minorEastAsia"/>
          <w:b/>
          <w:lang w:eastAsia="zh-CN"/>
        </w:rPr>
        <w:t>u</w:t>
      </w:r>
      <w:r w:rsidR="004D23C4" w:rsidRPr="004D23C4">
        <w:rPr>
          <w:rFonts w:eastAsiaTheme="minorEastAsia"/>
          <w:b/>
          <w:lang w:eastAsia="zh-CN"/>
        </w:rPr>
        <w:t xml:space="preserve">nicast DRX’s RTT timer </w:t>
      </w:r>
      <w:r w:rsidR="004D23C4">
        <w:rPr>
          <w:rFonts w:eastAsiaTheme="minorEastAsia"/>
          <w:b/>
          <w:lang w:eastAsia="zh-CN"/>
        </w:rPr>
        <w:t>is</w:t>
      </w:r>
      <w:r w:rsidR="004D23C4" w:rsidRPr="004D23C4">
        <w:rPr>
          <w:rFonts w:eastAsiaTheme="minorEastAsia"/>
          <w:b/>
          <w:lang w:eastAsia="zh-CN"/>
        </w:rPr>
        <w:t xml:space="preserve"> started </w:t>
      </w:r>
      <w:r w:rsidR="004D23C4">
        <w:rPr>
          <w:rFonts w:eastAsiaTheme="minorEastAsia"/>
          <w:b/>
          <w:lang w:eastAsia="zh-CN"/>
        </w:rPr>
        <w:t>if PTP retransmission for PTM is enabl</w:t>
      </w:r>
      <w:r w:rsidR="004D23C4" w:rsidRPr="004D23C4">
        <w:rPr>
          <w:rFonts w:eastAsiaTheme="minorEastAsia"/>
          <w:b/>
          <w:lang w:eastAsia="zh-CN"/>
        </w:rPr>
        <w:t>ed</w:t>
      </w:r>
      <w:r w:rsidR="004D23C4">
        <w:rPr>
          <w:rFonts w:eastAsiaTheme="minorEastAsia"/>
          <w:b/>
          <w:lang w:eastAsia="zh-CN"/>
        </w:rPr>
        <w:t xml:space="preserve"> by network</w:t>
      </w:r>
      <w:r w:rsidRPr="00791B93">
        <w:rPr>
          <w:rFonts w:eastAsiaTheme="minorEastAsia"/>
          <w:b/>
          <w:lang w:eastAsia="zh-CN"/>
        </w:rPr>
        <w:t>.</w:t>
      </w:r>
    </w:p>
    <w:p w14:paraId="6A03B1C6" w14:textId="77777777" w:rsidR="00C758E0" w:rsidRPr="001C22AF" w:rsidRDefault="00C758E0" w:rsidP="00C758E0">
      <w:pPr>
        <w:jc w:val="both"/>
        <w:rPr>
          <w:b/>
          <w:i/>
          <w:highlight w:val="yellow"/>
          <w:u w:val="single"/>
          <w:lang w:eastAsia="zh-CN"/>
        </w:rPr>
      </w:pPr>
    </w:p>
    <w:p w14:paraId="2AC7F3E3" w14:textId="5C5E6B6C" w:rsidR="00C758E0" w:rsidRPr="00D56300" w:rsidRDefault="00C758E0" w:rsidP="00C758E0">
      <w:pPr>
        <w:jc w:val="both"/>
        <w:rPr>
          <w:b/>
          <w:i/>
          <w:u w:val="single"/>
          <w:lang w:eastAsia="zh-CN"/>
        </w:rPr>
      </w:pPr>
      <w:r w:rsidRPr="00D56300">
        <w:rPr>
          <w:b/>
          <w:i/>
          <w:u w:val="single"/>
          <w:lang w:eastAsia="zh-CN"/>
        </w:rPr>
        <w:t xml:space="preserve">5)  </w:t>
      </w:r>
      <w:r w:rsidR="0032502B">
        <w:rPr>
          <w:b/>
          <w:i/>
          <w:u w:val="single"/>
          <w:lang w:eastAsia="zh-CN"/>
        </w:rPr>
        <w:t>PTM DRX</w:t>
      </w:r>
      <w:r w:rsidRPr="00D56300">
        <w:rPr>
          <w:b/>
          <w:i/>
          <w:u w:val="single"/>
          <w:lang w:eastAsia="zh-CN"/>
        </w:rPr>
        <w:t xml:space="preserve"> </w:t>
      </w:r>
      <w:r w:rsidR="0032502B">
        <w:rPr>
          <w:b/>
          <w:i/>
          <w:u w:val="single"/>
          <w:lang w:eastAsia="zh-CN"/>
        </w:rPr>
        <w:t xml:space="preserve">in </w:t>
      </w:r>
      <w:r w:rsidR="0032502B" w:rsidRPr="0032502B">
        <w:rPr>
          <w:b/>
          <w:i/>
          <w:u w:val="single"/>
          <w:lang w:eastAsia="zh-CN"/>
        </w:rPr>
        <w:t xml:space="preserve">HARQ-ACK feedback disabled </w:t>
      </w:r>
      <w:r w:rsidR="0032502B" w:rsidRPr="008D2BDA">
        <w:rPr>
          <w:b/>
          <w:i/>
          <w:u w:val="single"/>
          <w:lang w:eastAsia="zh-CN"/>
        </w:rPr>
        <w:t>for multicast</w:t>
      </w:r>
      <w:r w:rsidR="0032502B">
        <w:rPr>
          <w:b/>
          <w:i/>
          <w:u w:val="single"/>
          <w:lang w:eastAsia="zh-CN"/>
        </w:rPr>
        <w:t>:</w:t>
      </w:r>
    </w:p>
    <w:p w14:paraId="53E42813" w14:textId="77777777" w:rsidR="00C758E0" w:rsidRDefault="00C758E0" w:rsidP="00C758E0">
      <w:pPr>
        <w:jc w:val="both"/>
        <w:rPr>
          <w:rFonts w:ascii="Times" w:eastAsia="Batang" w:hAnsi="Times"/>
          <w:szCs w:val="24"/>
          <w:lang w:eastAsia="zh-CN"/>
        </w:rPr>
      </w:pPr>
      <w:r w:rsidRPr="00E3394B">
        <w:rPr>
          <w:lang w:eastAsia="zh-CN"/>
        </w:rPr>
        <w:t xml:space="preserve">According to </w:t>
      </w:r>
      <w:r>
        <w:rPr>
          <w:lang w:eastAsia="zh-CN"/>
        </w:rPr>
        <w:t xml:space="preserve">RAN1 agreements, there are two methods for </w:t>
      </w:r>
      <w:r w:rsidRPr="007B333E">
        <w:rPr>
          <w:rFonts w:ascii="Times" w:eastAsia="Batang" w:hAnsi="Times"/>
          <w:iCs/>
        </w:rPr>
        <w:t>enabling/disabling</w:t>
      </w:r>
      <w:r>
        <w:rPr>
          <w:lang w:eastAsia="zh-CN"/>
        </w:rPr>
        <w:t xml:space="preserve"> HARQ</w:t>
      </w:r>
      <w:r w:rsidRPr="0077797F">
        <w:rPr>
          <w:rFonts w:ascii="Times" w:eastAsia="Batang" w:hAnsi="Times"/>
          <w:szCs w:val="24"/>
          <w:lang w:eastAsia="zh-CN"/>
        </w:rPr>
        <w:t>-ACK feedback</w:t>
      </w:r>
      <w:r>
        <w:rPr>
          <w:rFonts w:ascii="Times" w:eastAsia="Batang" w:hAnsi="Times"/>
          <w:szCs w:val="24"/>
          <w:lang w:eastAsia="zh-CN"/>
        </w:rPr>
        <w:t>.</w:t>
      </w:r>
    </w:p>
    <w:p w14:paraId="72E24E38" w14:textId="62264BAB" w:rsidR="00C758E0" w:rsidRPr="0077797F" w:rsidRDefault="00C758E0" w:rsidP="00C758E0">
      <w:pPr>
        <w:pStyle w:val="af1"/>
        <w:numPr>
          <w:ilvl w:val="0"/>
          <w:numId w:val="11"/>
        </w:numPr>
        <w:ind w:firstLineChars="0"/>
        <w:jc w:val="both"/>
        <w:rPr>
          <w:rFonts w:ascii="Times" w:eastAsia="Batang" w:hAnsi="Times"/>
          <w:szCs w:val="24"/>
          <w:lang w:eastAsia="x-none"/>
        </w:rPr>
      </w:pPr>
      <w:r w:rsidRPr="000B227A">
        <w:rPr>
          <w:b/>
          <w:lang w:eastAsia="zh-CN"/>
        </w:rPr>
        <w:t>Method</w:t>
      </w:r>
      <w:r>
        <w:rPr>
          <w:b/>
          <w:lang w:eastAsia="zh-CN"/>
        </w:rPr>
        <w:t xml:space="preserve"> </w:t>
      </w:r>
      <w:r w:rsidRPr="000B227A">
        <w:rPr>
          <w:b/>
          <w:lang w:eastAsia="zh-CN"/>
        </w:rPr>
        <w:t>1</w:t>
      </w:r>
      <w:r>
        <w:rPr>
          <w:lang w:eastAsia="zh-CN"/>
        </w:rPr>
        <w:t xml:space="preserve">: </w:t>
      </w:r>
      <w:r w:rsidRPr="0077797F">
        <w:rPr>
          <w:rFonts w:ascii="Times" w:eastAsia="Batang" w:hAnsi="Times"/>
          <w:szCs w:val="24"/>
          <w:lang w:eastAsia="x-none"/>
        </w:rPr>
        <w:t>RRC signalling configures the presence of the field “enabling</w:t>
      </w:r>
      <w:r w:rsidRPr="0077797F">
        <w:rPr>
          <w:rFonts w:ascii="Times" w:eastAsia="Batang" w:hAnsi="Times"/>
          <w:szCs w:val="24"/>
          <w:lang w:val="en-US" w:eastAsia="x-none"/>
        </w:rPr>
        <w:t xml:space="preserve">/disabling HARQ-ACK feedback indication” </w:t>
      </w:r>
      <w:r w:rsidRPr="0077797F">
        <w:rPr>
          <w:rFonts w:ascii="Times" w:eastAsia="Batang" w:hAnsi="Times"/>
          <w:szCs w:val="24"/>
          <w:lang w:eastAsia="x-none"/>
        </w:rPr>
        <w:t>in the group-common DCI and t</w:t>
      </w:r>
      <w:r w:rsidRPr="0077797F">
        <w:rPr>
          <w:rFonts w:ascii="Times" w:eastAsia="Batang" w:hAnsi="Times"/>
          <w:szCs w:val="24"/>
          <w:lang w:val="en-US" w:eastAsia="x-none"/>
        </w:rPr>
        <w:t xml:space="preserve">he configuration is per </w:t>
      </w:r>
      <w:r w:rsidRPr="0077797F">
        <w:rPr>
          <w:rFonts w:ascii="Times" w:eastAsia="Batang" w:hAnsi="Times"/>
          <w:szCs w:val="24"/>
          <w:lang w:eastAsia="x-none"/>
        </w:rPr>
        <w:t>G-RNTI</w:t>
      </w:r>
      <w:r>
        <w:rPr>
          <w:rFonts w:ascii="Times" w:eastAsia="Batang" w:hAnsi="Times"/>
          <w:szCs w:val="24"/>
          <w:lang w:eastAsia="x-none"/>
        </w:rPr>
        <w:t>/G-CS-RNTI</w:t>
      </w:r>
      <w:r w:rsidRPr="0077797F">
        <w:rPr>
          <w:rFonts w:ascii="Times" w:eastAsia="Batang" w:hAnsi="Times"/>
          <w:szCs w:val="24"/>
          <w:lang w:val="en-US" w:eastAsia="x-none"/>
        </w:rPr>
        <w:t>.</w:t>
      </w:r>
    </w:p>
    <w:p w14:paraId="6EDFBB11" w14:textId="69E25501" w:rsidR="00C758E0" w:rsidRPr="000B227A" w:rsidRDefault="00C758E0" w:rsidP="00C758E0">
      <w:pPr>
        <w:pStyle w:val="af1"/>
        <w:numPr>
          <w:ilvl w:val="0"/>
          <w:numId w:val="11"/>
        </w:numPr>
        <w:ind w:firstLineChars="0"/>
        <w:jc w:val="both"/>
        <w:rPr>
          <w:lang w:eastAsia="zh-CN"/>
        </w:rPr>
      </w:pPr>
      <w:r w:rsidRPr="000B227A">
        <w:rPr>
          <w:b/>
          <w:lang w:eastAsia="zh-CN"/>
        </w:rPr>
        <w:t>Method</w:t>
      </w:r>
      <w:r>
        <w:rPr>
          <w:b/>
          <w:lang w:eastAsia="zh-CN"/>
        </w:rPr>
        <w:t xml:space="preserve"> 2</w:t>
      </w:r>
      <w:r>
        <w:rPr>
          <w:lang w:eastAsia="zh-CN"/>
        </w:rPr>
        <w:t xml:space="preserve">: </w:t>
      </w:r>
      <w:r w:rsidRPr="0077797F">
        <w:rPr>
          <w:rFonts w:ascii="Times" w:eastAsia="Batang" w:hAnsi="Times"/>
          <w:szCs w:val="24"/>
          <w:lang w:eastAsia="x-none"/>
        </w:rPr>
        <w:t>RRC signalling configures directly whether the HARQ-ACK feedback is enabled or disabled and the configuration is per G-RNTI</w:t>
      </w:r>
      <w:r>
        <w:rPr>
          <w:rFonts w:ascii="Times" w:eastAsia="Batang" w:hAnsi="Times"/>
          <w:szCs w:val="24"/>
          <w:lang w:eastAsia="x-none"/>
        </w:rPr>
        <w:t>/G-CS-RNTI</w:t>
      </w:r>
      <w:r w:rsidRPr="0077797F">
        <w:rPr>
          <w:rFonts w:ascii="Times" w:eastAsia="Batang" w:hAnsi="Times"/>
          <w:szCs w:val="24"/>
          <w:lang w:eastAsia="x-none"/>
        </w:rPr>
        <w:t>.</w:t>
      </w:r>
    </w:p>
    <w:p w14:paraId="7E9E05D8" w14:textId="77777777" w:rsidR="00C758E0" w:rsidRDefault="00C758E0" w:rsidP="00C758E0">
      <w:pPr>
        <w:jc w:val="both"/>
        <w:rPr>
          <w:rFonts w:ascii="Times" w:eastAsia="Batang" w:hAnsi="Times"/>
          <w:szCs w:val="24"/>
          <w:lang w:eastAsia="x-none"/>
        </w:rPr>
      </w:pPr>
      <w:r>
        <w:rPr>
          <w:lang w:eastAsia="zh-CN"/>
        </w:rPr>
        <w:t>For method 1, since group-common DCI may indicate</w:t>
      </w:r>
      <w:r w:rsidRPr="000B227A">
        <w:rPr>
          <w:rFonts w:ascii="Times" w:eastAsia="Batang" w:hAnsi="Times"/>
          <w:szCs w:val="24"/>
          <w:lang w:eastAsia="x-none"/>
        </w:rPr>
        <w:t xml:space="preserve"> </w:t>
      </w:r>
      <w:r>
        <w:rPr>
          <w:rFonts w:ascii="Times" w:eastAsia="Batang" w:hAnsi="Times"/>
          <w:szCs w:val="24"/>
          <w:lang w:eastAsia="x-none"/>
        </w:rPr>
        <w:t xml:space="preserve">that </w:t>
      </w:r>
      <w:r w:rsidRPr="0077797F">
        <w:rPr>
          <w:rFonts w:ascii="Times" w:eastAsia="Batang" w:hAnsi="Times"/>
          <w:szCs w:val="24"/>
          <w:lang w:eastAsia="x-none"/>
        </w:rPr>
        <w:t>the HARQ-ACK feedback is enabled</w:t>
      </w:r>
      <w:r>
        <w:rPr>
          <w:rFonts w:ascii="Times" w:eastAsia="Batang" w:hAnsi="Times"/>
          <w:szCs w:val="24"/>
          <w:lang w:eastAsia="x-none"/>
        </w:rPr>
        <w:t>,</w:t>
      </w:r>
      <w:r>
        <w:rPr>
          <w:lang w:eastAsia="zh-CN"/>
        </w:rPr>
        <w:t xml:space="preserve"> network needs to configure the RTT Timer and Retransmission Timer</w:t>
      </w:r>
      <w:r>
        <w:rPr>
          <w:rFonts w:hint="eastAsia"/>
          <w:lang w:eastAsia="zh-CN"/>
        </w:rPr>
        <w:t xml:space="preserve"> </w:t>
      </w:r>
      <w:r>
        <w:rPr>
          <w:lang w:eastAsia="zh-CN"/>
        </w:rPr>
        <w:t>to UE. In this case, if a group-common DCI corresponding to a MAC PDU indicates</w:t>
      </w:r>
      <w:r w:rsidRPr="000B227A">
        <w:rPr>
          <w:rFonts w:ascii="Times" w:eastAsia="Batang" w:hAnsi="Times"/>
          <w:szCs w:val="24"/>
          <w:lang w:eastAsia="x-none"/>
        </w:rPr>
        <w:t xml:space="preserve"> </w:t>
      </w:r>
      <w:r>
        <w:rPr>
          <w:rFonts w:ascii="Times" w:eastAsia="Batang" w:hAnsi="Times"/>
          <w:szCs w:val="24"/>
          <w:lang w:eastAsia="x-none"/>
        </w:rPr>
        <w:t xml:space="preserve">that </w:t>
      </w:r>
      <w:r w:rsidRPr="0077797F">
        <w:rPr>
          <w:rFonts w:ascii="Times" w:eastAsia="Batang" w:hAnsi="Times"/>
          <w:szCs w:val="24"/>
          <w:lang w:eastAsia="x-none"/>
        </w:rPr>
        <w:t xml:space="preserve">the HARQ-ACK feedback is </w:t>
      </w:r>
      <w:r>
        <w:rPr>
          <w:rFonts w:ascii="Times" w:eastAsia="Batang" w:hAnsi="Times"/>
          <w:szCs w:val="24"/>
          <w:lang w:eastAsia="x-none"/>
        </w:rPr>
        <w:t xml:space="preserve">disabled, network will not perform retransmission for the MAC PDU, and UE </w:t>
      </w:r>
      <w:r w:rsidRPr="00B944C8">
        <w:rPr>
          <w:rFonts w:ascii="Times" w:eastAsia="Batang" w:hAnsi="Times"/>
          <w:szCs w:val="24"/>
          <w:lang w:eastAsia="x-none"/>
        </w:rPr>
        <w:t>does not need to</w:t>
      </w:r>
      <w:r>
        <w:rPr>
          <w:rFonts w:ascii="Times" w:eastAsia="Batang" w:hAnsi="Times"/>
          <w:szCs w:val="24"/>
          <w:lang w:eastAsia="x-none"/>
        </w:rPr>
        <w:t xml:space="preserve"> start RTT Timer and Retransmission Timer for the MAC PDU.</w:t>
      </w:r>
    </w:p>
    <w:p w14:paraId="0F532569" w14:textId="77777777" w:rsidR="00C758E0" w:rsidRDefault="00C758E0" w:rsidP="00C758E0">
      <w:pPr>
        <w:jc w:val="both"/>
        <w:rPr>
          <w:rFonts w:ascii="Times" w:eastAsia="Batang" w:hAnsi="Times"/>
          <w:szCs w:val="24"/>
          <w:lang w:eastAsia="x-none"/>
        </w:rPr>
      </w:pPr>
      <w:r>
        <w:rPr>
          <w:lang w:eastAsia="zh-CN"/>
        </w:rPr>
        <w:lastRenderedPageBreak/>
        <w:t xml:space="preserve">For method 2, if network configures directly </w:t>
      </w:r>
      <w:r w:rsidRPr="00B40AE1">
        <w:rPr>
          <w:lang w:eastAsia="zh-CN"/>
        </w:rPr>
        <w:t>the HARQ-ACK feedback is disabled</w:t>
      </w:r>
      <w:r>
        <w:rPr>
          <w:lang w:eastAsia="zh-CN"/>
        </w:rPr>
        <w:t xml:space="preserve"> by RRC signalling,</w:t>
      </w:r>
      <w:r w:rsidRPr="00B40AE1">
        <w:rPr>
          <w:lang w:eastAsia="zh-CN"/>
        </w:rPr>
        <w:t xml:space="preserve"> </w:t>
      </w:r>
      <w:r>
        <w:rPr>
          <w:lang w:eastAsia="zh-CN"/>
        </w:rPr>
        <w:t>network does not need to configure the RTT Timer and Retransmission Timer</w:t>
      </w:r>
      <w:r>
        <w:rPr>
          <w:rFonts w:hint="eastAsia"/>
          <w:lang w:eastAsia="zh-CN"/>
        </w:rPr>
        <w:t xml:space="preserve"> </w:t>
      </w:r>
      <w:r>
        <w:rPr>
          <w:lang w:eastAsia="zh-CN"/>
        </w:rPr>
        <w:t>to UE</w:t>
      </w:r>
      <w:r>
        <w:rPr>
          <w:rFonts w:ascii="Times" w:eastAsia="Batang" w:hAnsi="Times"/>
          <w:szCs w:val="24"/>
          <w:lang w:eastAsia="x-none"/>
        </w:rPr>
        <w:t>, and UE will not start RTT Timer and Retransmission Timer.</w:t>
      </w:r>
    </w:p>
    <w:p w14:paraId="03CEDD07" w14:textId="3EEAB647" w:rsidR="00C758E0" w:rsidRPr="00133FA3" w:rsidRDefault="00C758E0" w:rsidP="00C758E0">
      <w:pPr>
        <w:jc w:val="both"/>
        <w:rPr>
          <w:rFonts w:eastAsiaTheme="minorEastAsia"/>
          <w:b/>
          <w:lang w:eastAsia="zh-CN"/>
        </w:rPr>
      </w:pPr>
      <w:r w:rsidRPr="00133FA3">
        <w:rPr>
          <w:rFonts w:eastAsiaTheme="minorEastAsia"/>
          <w:b/>
          <w:lang w:eastAsia="zh-CN"/>
        </w:rPr>
        <w:t xml:space="preserve">Proposal </w:t>
      </w:r>
      <w:r>
        <w:rPr>
          <w:rFonts w:eastAsiaTheme="minorEastAsia"/>
          <w:b/>
          <w:lang w:eastAsia="zh-CN"/>
        </w:rPr>
        <w:t>5</w:t>
      </w:r>
      <w:r w:rsidRPr="00133FA3">
        <w:rPr>
          <w:rFonts w:eastAsiaTheme="minorEastAsia"/>
          <w:b/>
          <w:lang w:eastAsia="zh-CN"/>
        </w:rPr>
        <w:t xml:space="preserve">: For multicast, if HARQ-ACK feedback is disabled for a G-RNTI/G-CS-RNTI, </w:t>
      </w:r>
      <w:r w:rsidRPr="00133FA3">
        <w:rPr>
          <w:rFonts w:ascii="Times" w:eastAsia="Batang" w:hAnsi="Times"/>
          <w:b/>
          <w:szCs w:val="24"/>
          <w:lang w:eastAsia="x-none"/>
        </w:rPr>
        <w:t xml:space="preserve">UE does not start </w:t>
      </w:r>
      <w:r w:rsidR="00B04408">
        <w:rPr>
          <w:rFonts w:ascii="Times" w:eastAsia="Batang" w:hAnsi="Times"/>
          <w:b/>
          <w:szCs w:val="24"/>
          <w:lang w:eastAsia="x-none"/>
        </w:rPr>
        <w:t xml:space="preserve">the corresponding </w:t>
      </w:r>
      <w:r w:rsidRPr="00133FA3">
        <w:rPr>
          <w:rFonts w:ascii="Times" w:eastAsia="Batang" w:hAnsi="Times"/>
          <w:b/>
          <w:szCs w:val="24"/>
          <w:lang w:eastAsia="x-none"/>
        </w:rPr>
        <w:t xml:space="preserve">RTT </w:t>
      </w:r>
      <w:r>
        <w:rPr>
          <w:rFonts w:ascii="Times" w:eastAsia="Batang" w:hAnsi="Times"/>
          <w:b/>
          <w:szCs w:val="24"/>
          <w:lang w:eastAsia="x-none"/>
        </w:rPr>
        <w:t>T</w:t>
      </w:r>
      <w:r w:rsidRPr="00133FA3">
        <w:rPr>
          <w:rFonts w:ascii="Times" w:eastAsia="Batang" w:hAnsi="Times"/>
          <w:b/>
          <w:szCs w:val="24"/>
          <w:lang w:eastAsia="x-none"/>
        </w:rPr>
        <w:t xml:space="preserve">imer and </w:t>
      </w:r>
      <w:r>
        <w:rPr>
          <w:rFonts w:ascii="Times" w:eastAsia="Batang" w:hAnsi="Times"/>
          <w:b/>
          <w:szCs w:val="24"/>
          <w:lang w:eastAsia="x-none"/>
        </w:rPr>
        <w:t>R</w:t>
      </w:r>
      <w:r w:rsidRPr="00133FA3">
        <w:rPr>
          <w:rFonts w:ascii="Times" w:eastAsia="Batang" w:hAnsi="Times"/>
          <w:b/>
          <w:szCs w:val="24"/>
          <w:lang w:eastAsia="x-none"/>
        </w:rPr>
        <w:t xml:space="preserve">etransmission </w:t>
      </w:r>
      <w:r>
        <w:rPr>
          <w:rFonts w:ascii="Times" w:eastAsia="Batang" w:hAnsi="Times"/>
          <w:b/>
          <w:szCs w:val="24"/>
          <w:lang w:eastAsia="x-none"/>
        </w:rPr>
        <w:t>T</w:t>
      </w:r>
      <w:r w:rsidRPr="00133FA3">
        <w:rPr>
          <w:rFonts w:ascii="Times" w:eastAsia="Batang" w:hAnsi="Times"/>
          <w:b/>
          <w:szCs w:val="24"/>
          <w:lang w:eastAsia="x-none"/>
        </w:rPr>
        <w:t>imer</w:t>
      </w:r>
      <w:r w:rsidRPr="00133FA3">
        <w:rPr>
          <w:rFonts w:eastAsiaTheme="minorEastAsia"/>
          <w:b/>
          <w:lang w:eastAsia="zh-CN"/>
        </w:rPr>
        <w:t>.</w:t>
      </w:r>
    </w:p>
    <w:p w14:paraId="32020BA4" w14:textId="77777777" w:rsidR="00C758E0" w:rsidRPr="00133FA3" w:rsidRDefault="00C758E0" w:rsidP="00C758E0">
      <w:pPr>
        <w:jc w:val="both"/>
        <w:rPr>
          <w:lang w:eastAsia="zh-CN"/>
        </w:rPr>
      </w:pPr>
    </w:p>
    <w:p w14:paraId="4C62A805" w14:textId="427C273F" w:rsidR="00C758E0" w:rsidRPr="00425A96" w:rsidRDefault="009D0F3B" w:rsidP="00C758E0">
      <w:pPr>
        <w:pStyle w:val="af1"/>
        <w:numPr>
          <w:ilvl w:val="1"/>
          <w:numId w:val="9"/>
        </w:numPr>
        <w:spacing w:after="180"/>
        <w:ind w:firstLineChars="0"/>
        <w:outlineLvl w:val="1"/>
        <w:rPr>
          <w:rFonts w:ascii="Arial" w:hAnsi="Arial" w:cs="Arial"/>
          <w:sz w:val="32"/>
          <w:szCs w:val="32"/>
          <w:lang w:eastAsia="zh-CN"/>
        </w:rPr>
      </w:pPr>
      <w:r>
        <w:rPr>
          <w:rFonts w:ascii="Arial" w:eastAsiaTheme="minorEastAsia" w:hAnsi="Arial" w:cs="Arial"/>
          <w:sz w:val="32"/>
          <w:szCs w:val="32"/>
          <w:lang w:eastAsia="zh-CN"/>
        </w:rPr>
        <w:t xml:space="preserve"> </w:t>
      </w:r>
      <w:r w:rsidR="00C758E0">
        <w:rPr>
          <w:rFonts w:ascii="Arial" w:eastAsiaTheme="minorEastAsia" w:hAnsi="Arial" w:cs="Arial"/>
          <w:sz w:val="32"/>
          <w:szCs w:val="32"/>
          <w:lang w:eastAsia="zh-CN"/>
        </w:rPr>
        <w:t>Identity of MTCH</w:t>
      </w:r>
      <w:r w:rsidR="00C758E0" w:rsidRPr="006D4C4D">
        <w:rPr>
          <w:rFonts w:ascii="Arial" w:eastAsiaTheme="minorEastAsia" w:hAnsi="Arial" w:cs="Arial"/>
          <w:sz w:val="32"/>
          <w:szCs w:val="32"/>
          <w:lang w:eastAsia="zh-CN"/>
        </w:rPr>
        <w:t xml:space="preserve">s associated with </w:t>
      </w:r>
      <w:r w:rsidR="00C758E0">
        <w:rPr>
          <w:rFonts w:ascii="Arial" w:eastAsiaTheme="minorEastAsia" w:hAnsi="Arial" w:cs="Arial"/>
          <w:sz w:val="32"/>
          <w:szCs w:val="32"/>
          <w:lang w:eastAsia="zh-CN"/>
        </w:rPr>
        <w:t>different G-</w:t>
      </w:r>
      <w:r w:rsidR="00C758E0" w:rsidRPr="006D4C4D">
        <w:rPr>
          <w:rFonts w:ascii="Arial" w:eastAsiaTheme="minorEastAsia" w:hAnsi="Arial" w:cs="Arial"/>
          <w:sz w:val="32"/>
          <w:szCs w:val="32"/>
          <w:lang w:eastAsia="zh-CN"/>
        </w:rPr>
        <w:t>RNTI</w:t>
      </w:r>
      <w:r w:rsidR="00C758E0">
        <w:rPr>
          <w:rFonts w:ascii="Arial" w:eastAsiaTheme="minorEastAsia" w:hAnsi="Arial" w:cs="Arial"/>
          <w:sz w:val="32"/>
          <w:szCs w:val="32"/>
          <w:lang w:eastAsia="zh-CN"/>
        </w:rPr>
        <w:t>s</w:t>
      </w:r>
      <w:r w:rsidR="00C758E0" w:rsidRPr="006D4C4D">
        <w:rPr>
          <w:rFonts w:ascii="Arial" w:eastAsiaTheme="minorEastAsia" w:hAnsi="Arial" w:cs="Arial"/>
          <w:sz w:val="32"/>
          <w:szCs w:val="32"/>
          <w:lang w:eastAsia="zh-CN"/>
        </w:rPr>
        <w:t xml:space="preserve"> </w:t>
      </w:r>
      <w:r w:rsidR="00C758E0" w:rsidRPr="004F2BBD">
        <w:rPr>
          <w:rFonts w:ascii="Arial" w:eastAsiaTheme="minorEastAsia" w:hAnsi="Arial" w:cs="Arial"/>
          <w:sz w:val="32"/>
          <w:szCs w:val="32"/>
          <w:lang w:eastAsia="zh-CN"/>
        </w:rPr>
        <w:t xml:space="preserve">for </w:t>
      </w:r>
      <w:r w:rsidR="00C758E0">
        <w:rPr>
          <w:rFonts w:ascii="Arial" w:eastAsiaTheme="minorEastAsia" w:hAnsi="Arial" w:cs="Arial"/>
          <w:sz w:val="32"/>
          <w:szCs w:val="32"/>
          <w:lang w:eastAsia="zh-CN"/>
        </w:rPr>
        <w:t>m</w:t>
      </w:r>
      <w:r w:rsidR="00C758E0" w:rsidRPr="000F0A5A">
        <w:rPr>
          <w:rFonts w:ascii="Arial" w:eastAsiaTheme="minorEastAsia" w:hAnsi="Arial" w:cs="Arial"/>
          <w:sz w:val="32"/>
          <w:szCs w:val="32"/>
          <w:lang w:eastAsia="zh-CN"/>
        </w:rPr>
        <w:t>ulticast</w:t>
      </w:r>
    </w:p>
    <w:p w14:paraId="19DA8C42" w14:textId="748B3384" w:rsidR="00C758E0" w:rsidRDefault="00C758E0" w:rsidP="004210B0">
      <w:pPr>
        <w:spacing w:afterLines="50"/>
        <w:rPr>
          <w:lang w:eastAsia="zh-CN"/>
        </w:rPr>
      </w:pPr>
      <w:r>
        <w:rPr>
          <w:lang w:eastAsia="zh-CN"/>
        </w:rPr>
        <w:t xml:space="preserve">According to RAN2#116 e-meeting agreement, </w:t>
      </w:r>
      <w:r w:rsidRPr="00117EAF">
        <w:rPr>
          <w:lang w:eastAsia="zh-CN"/>
        </w:rPr>
        <w:t>common LCID space is shared by DTCHs and MTCHs for multicast.</w:t>
      </w:r>
      <w:r>
        <w:rPr>
          <w:lang w:eastAsia="zh-CN"/>
        </w:rPr>
        <w:t xml:space="preserve"> The left issue is that whether the same LCID can be </w:t>
      </w:r>
      <w:r w:rsidR="00165E56">
        <w:rPr>
          <w:lang w:eastAsia="zh-CN"/>
        </w:rPr>
        <w:t>configured</w:t>
      </w:r>
      <w:r w:rsidR="00165E56" w:rsidDel="00165E56">
        <w:rPr>
          <w:lang w:eastAsia="zh-CN"/>
        </w:rPr>
        <w:t xml:space="preserve"> </w:t>
      </w:r>
      <w:r>
        <w:rPr>
          <w:lang w:eastAsia="zh-CN"/>
        </w:rPr>
        <w:t xml:space="preserve"> for different MTCHs corresponding to different G-RNTIs</w:t>
      </w:r>
      <w:r w:rsidR="00165E56">
        <w:rPr>
          <w:lang w:eastAsia="zh-CN"/>
        </w:rPr>
        <w:t xml:space="preserve"> within one UE</w:t>
      </w:r>
      <w:r>
        <w:rPr>
          <w:lang w:eastAsia="zh-CN"/>
        </w:rPr>
        <w:t>. If the</w:t>
      </w:r>
      <w:r w:rsidRPr="00117EAF">
        <w:rPr>
          <w:lang w:eastAsia="zh-CN"/>
        </w:rPr>
        <w:t xml:space="preserve"> </w:t>
      </w:r>
      <w:r>
        <w:rPr>
          <w:lang w:eastAsia="zh-CN"/>
        </w:rPr>
        <w:t xml:space="preserve">same LCID (e.g., LCID 1) is configured to one UE for two MTCHs (e.g., MTCH 1 and MTCH 2) corresponding to two G-RNTIs (e.g., G-RNTI 1 and G-RNTI 2), there will be </w:t>
      </w:r>
      <w:r w:rsidR="00165E56">
        <w:rPr>
          <w:lang w:eastAsia="zh-CN"/>
        </w:rPr>
        <w:t xml:space="preserve">an issue. </w:t>
      </w:r>
      <w:r>
        <w:rPr>
          <w:lang w:eastAsia="zh-CN"/>
        </w:rPr>
        <w:t xml:space="preserve">If UE did not receive the DCI </w:t>
      </w:r>
      <w:r w:rsidR="00165E56">
        <w:rPr>
          <w:lang w:eastAsia="zh-CN"/>
        </w:rPr>
        <w:t xml:space="preserve">scrambled by </w:t>
      </w:r>
      <w:r>
        <w:rPr>
          <w:lang w:eastAsia="zh-CN"/>
        </w:rPr>
        <w:t>G-RNTI 1</w:t>
      </w:r>
      <w:r w:rsidR="00165E56">
        <w:rPr>
          <w:lang w:eastAsia="zh-CN"/>
        </w:rPr>
        <w:t>or G-RNTI 2</w:t>
      </w:r>
      <w:r>
        <w:rPr>
          <w:lang w:eastAsia="zh-CN"/>
        </w:rPr>
        <w:t xml:space="preserve"> for the initial </w:t>
      </w:r>
      <w:r w:rsidR="00165E56">
        <w:rPr>
          <w:lang w:eastAsia="zh-CN"/>
        </w:rPr>
        <w:t xml:space="preserve">PTM </w:t>
      </w:r>
      <w:r>
        <w:rPr>
          <w:lang w:eastAsia="zh-CN"/>
        </w:rPr>
        <w:t xml:space="preserve">transmission, after receiving PTP retransmission of the </w:t>
      </w:r>
      <w:r w:rsidR="00165E56">
        <w:rPr>
          <w:lang w:eastAsia="zh-CN"/>
        </w:rPr>
        <w:t>initial PTM transmission</w:t>
      </w:r>
      <w:r w:rsidR="00165E56" w:rsidDel="00165E56">
        <w:rPr>
          <w:lang w:eastAsia="zh-CN"/>
        </w:rPr>
        <w:t xml:space="preserve"> </w:t>
      </w:r>
      <w:r>
        <w:rPr>
          <w:lang w:eastAsia="zh-CN"/>
        </w:rPr>
        <w:t xml:space="preserve">, the UE cannot understand whether LCID 1 in </w:t>
      </w:r>
      <w:r w:rsidR="00165E56">
        <w:rPr>
          <w:lang w:eastAsia="zh-CN"/>
        </w:rPr>
        <w:t xml:space="preserve">the </w:t>
      </w:r>
      <w:r>
        <w:rPr>
          <w:lang w:eastAsia="zh-CN"/>
        </w:rPr>
        <w:t xml:space="preserve">MAC PDU </w:t>
      </w:r>
      <w:r w:rsidR="00165E56">
        <w:rPr>
          <w:lang w:eastAsia="zh-CN"/>
        </w:rPr>
        <w:t>corresponds</w:t>
      </w:r>
      <w:r>
        <w:rPr>
          <w:lang w:eastAsia="zh-CN"/>
        </w:rPr>
        <w:t xml:space="preserve"> to MTCH 1 of G-RNTI 1 or MTCH 2 of G-RNTI</w:t>
      </w:r>
      <w:r w:rsidR="00165E56">
        <w:rPr>
          <w:lang w:eastAsia="zh-CN"/>
        </w:rPr>
        <w:t xml:space="preserve"> </w:t>
      </w:r>
      <w:r>
        <w:rPr>
          <w:lang w:eastAsia="zh-CN"/>
        </w:rPr>
        <w:t xml:space="preserve">2. </w:t>
      </w:r>
    </w:p>
    <w:p w14:paraId="70438FEC" w14:textId="1B6BB7CC" w:rsidR="00C758E0" w:rsidRDefault="00165E56" w:rsidP="00C758E0">
      <w:pPr>
        <w:spacing w:afterLines="50"/>
        <w:rPr>
          <w:lang w:eastAsia="zh-CN"/>
        </w:rPr>
      </w:pPr>
      <w:r>
        <w:rPr>
          <w:lang w:eastAsia="zh-CN"/>
        </w:rPr>
        <w:t>To avoid</w:t>
      </w:r>
      <w:r w:rsidR="00C758E0">
        <w:rPr>
          <w:lang w:eastAsia="zh-CN"/>
        </w:rPr>
        <w:t xml:space="preserve"> the issue, there are three </w:t>
      </w:r>
      <w:r w:rsidR="000C2166">
        <w:rPr>
          <w:lang w:eastAsia="zh-CN"/>
        </w:rPr>
        <w:t>options</w:t>
      </w:r>
      <w:r w:rsidR="00C758E0">
        <w:rPr>
          <w:lang w:eastAsia="zh-CN"/>
        </w:rPr>
        <w:t>.</w:t>
      </w:r>
    </w:p>
    <w:p w14:paraId="6AF549AB" w14:textId="39BA9A30" w:rsidR="00C758E0" w:rsidRDefault="00C758E0" w:rsidP="00C758E0">
      <w:pPr>
        <w:pStyle w:val="af1"/>
        <w:numPr>
          <w:ilvl w:val="0"/>
          <w:numId w:val="29"/>
        </w:numPr>
        <w:spacing w:afterLines="50"/>
        <w:ind w:firstLineChars="0"/>
        <w:rPr>
          <w:lang w:eastAsia="zh-CN"/>
        </w:rPr>
      </w:pPr>
      <w:r w:rsidRPr="0075515D">
        <w:rPr>
          <w:b/>
          <w:lang w:eastAsia="zh-CN"/>
        </w:rPr>
        <w:t>Option 1</w:t>
      </w:r>
      <w:r>
        <w:rPr>
          <w:lang w:eastAsia="zh-CN"/>
        </w:rPr>
        <w:t>: the</w:t>
      </w:r>
      <w:r w:rsidRPr="00117EAF">
        <w:rPr>
          <w:lang w:eastAsia="zh-CN"/>
        </w:rPr>
        <w:t xml:space="preserve"> </w:t>
      </w:r>
      <w:r>
        <w:rPr>
          <w:lang w:eastAsia="zh-CN"/>
        </w:rPr>
        <w:t xml:space="preserve">same LCID cannot be </w:t>
      </w:r>
      <w:r w:rsidR="000C2166">
        <w:rPr>
          <w:lang w:eastAsia="zh-CN"/>
        </w:rPr>
        <w:t>configured</w:t>
      </w:r>
      <w:r w:rsidR="000C2166" w:rsidDel="000C2166">
        <w:rPr>
          <w:lang w:eastAsia="zh-CN"/>
        </w:rPr>
        <w:t xml:space="preserve"> </w:t>
      </w:r>
      <w:r>
        <w:rPr>
          <w:lang w:eastAsia="zh-CN"/>
        </w:rPr>
        <w:t xml:space="preserve">for different MTCHs corresponding to different G-RNTI </w:t>
      </w:r>
      <w:r w:rsidR="000C2166">
        <w:rPr>
          <w:bCs/>
          <w:lang w:val="en-US" w:eastAsia="zh-CN"/>
        </w:rPr>
        <w:t xml:space="preserve">within </w:t>
      </w:r>
      <w:r w:rsidRPr="0075515D">
        <w:rPr>
          <w:lang w:eastAsia="zh-CN"/>
        </w:rPr>
        <w:t>one UE</w:t>
      </w:r>
      <w:r>
        <w:rPr>
          <w:lang w:eastAsia="zh-CN"/>
        </w:rPr>
        <w:t>, and only LCID 1~32 can be used for MTCH (i.e., eLCID cannot be used for MTCH).</w:t>
      </w:r>
    </w:p>
    <w:p w14:paraId="1A224CA8" w14:textId="51A0111F" w:rsidR="001D726A" w:rsidRDefault="00C758E0" w:rsidP="00C758E0">
      <w:pPr>
        <w:pStyle w:val="af1"/>
        <w:spacing w:afterLines="50"/>
        <w:ind w:left="420" w:firstLineChars="0" w:firstLine="0"/>
        <w:rPr>
          <w:lang w:eastAsia="zh-CN"/>
        </w:rPr>
      </w:pPr>
      <w:r>
        <w:rPr>
          <w:lang w:eastAsia="zh-CN"/>
        </w:rPr>
        <w:t xml:space="preserve">Within one UE, </w:t>
      </w:r>
      <w:r w:rsidRPr="0075515D">
        <w:rPr>
          <w:lang w:eastAsia="zh-CN"/>
        </w:rPr>
        <w:t>only LCID can uniquely identify an MTCH.</w:t>
      </w:r>
      <w:r>
        <w:rPr>
          <w:lang w:eastAsia="zh-CN"/>
        </w:rPr>
        <w:t xml:space="preserve"> If two G-RNTIs </w:t>
      </w:r>
      <w:r w:rsidR="00B04408">
        <w:rPr>
          <w:lang w:eastAsia="zh-CN"/>
        </w:rPr>
        <w:t xml:space="preserve">are </w:t>
      </w:r>
      <w:r>
        <w:rPr>
          <w:lang w:eastAsia="zh-CN"/>
        </w:rPr>
        <w:t>not configure</w:t>
      </w:r>
      <w:r w:rsidR="00B04408">
        <w:rPr>
          <w:lang w:eastAsia="zh-CN"/>
        </w:rPr>
        <w:t>d</w:t>
      </w:r>
      <w:r>
        <w:rPr>
          <w:lang w:eastAsia="zh-CN"/>
        </w:rPr>
        <w:t xml:space="preserve"> to one UE</w:t>
      </w:r>
      <w:r w:rsidR="00B04408">
        <w:rPr>
          <w:lang w:eastAsia="zh-CN"/>
        </w:rPr>
        <w:t xml:space="preserve"> simultaneously</w:t>
      </w:r>
      <w:r>
        <w:rPr>
          <w:lang w:eastAsia="zh-CN"/>
        </w:rPr>
        <w:t>, the network can configure the same LCID for the two G-RNTIs. And when a new UE joins a multicast, network may need to reconfigure</w:t>
      </w:r>
      <w:r w:rsidR="00B04408">
        <w:rPr>
          <w:lang w:eastAsia="zh-CN"/>
        </w:rPr>
        <w:t xml:space="preserve"> the LCID of</w:t>
      </w:r>
      <w:r>
        <w:rPr>
          <w:lang w:eastAsia="zh-CN"/>
        </w:rPr>
        <w:t xml:space="preserve"> many UEs</w:t>
      </w:r>
      <w:r w:rsidR="00B04408">
        <w:rPr>
          <w:lang w:eastAsia="zh-CN"/>
        </w:rPr>
        <w:t xml:space="preserve"> to avoid LCID collision</w:t>
      </w:r>
      <w:r>
        <w:rPr>
          <w:lang w:eastAsia="zh-CN"/>
        </w:rPr>
        <w:t xml:space="preserve">. </w:t>
      </w:r>
      <w:r w:rsidR="00B04408">
        <w:rPr>
          <w:lang w:eastAsia="zh-CN"/>
        </w:rPr>
        <w:t xml:space="preserve">Take the following </w:t>
      </w:r>
      <w:r w:rsidR="001D726A">
        <w:rPr>
          <w:lang w:eastAsia="zh-CN"/>
        </w:rPr>
        <w:t xml:space="preserve">figure </w:t>
      </w:r>
      <w:r w:rsidR="00B04408">
        <w:rPr>
          <w:lang w:eastAsia="zh-CN"/>
        </w:rPr>
        <w:t>as an</w:t>
      </w:r>
      <w:r>
        <w:rPr>
          <w:lang w:eastAsia="zh-CN"/>
        </w:rPr>
        <w:t xml:space="preserve"> example</w:t>
      </w:r>
      <w:r w:rsidR="001D726A">
        <w:rPr>
          <w:lang w:eastAsia="zh-CN"/>
        </w:rPr>
        <w:t>:</w:t>
      </w:r>
    </w:p>
    <w:p w14:paraId="355F3798" w14:textId="5D20B2D3" w:rsidR="001D726A" w:rsidRDefault="001D726A" w:rsidP="004210B0">
      <w:pPr>
        <w:pStyle w:val="af1"/>
        <w:numPr>
          <w:ilvl w:val="0"/>
          <w:numId w:val="31"/>
        </w:numPr>
        <w:spacing w:afterLines="50"/>
        <w:ind w:firstLineChars="0"/>
        <w:rPr>
          <w:lang w:eastAsia="zh-CN"/>
        </w:rPr>
      </w:pPr>
      <w:r>
        <w:rPr>
          <w:lang w:eastAsia="zh-CN"/>
        </w:rPr>
        <w:t>A</w:t>
      </w:r>
      <w:r w:rsidR="00B04408">
        <w:rPr>
          <w:lang w:eastAsia="zh-CN"/>
        </w:rPr>
        <w:t>t first</w:t>
      </w:r>
      <w:r>
        <w:rPr>
          <w:lang w:eastAsia="zh-CN"/>
        </w:rPr>
        <w:t>,</w:t>
      </w:r>
      <w:r w:rsidR="00B04408">
        <w:rPr>
          <w:lang w:eastAsia="zh-CN"/>
        </w:rPr>
        <w:t xml:space="preserve"> </w:t>
      </w:r>
      <w:r w:rsidR="00C758E0" w:rsidRPr="009A1999">
        <w:rPr>
          <w:lang w:eastAsia="zh-CN"/>
        </w:rPr>
        <w:t xml:space="preserve">there is no UE </w:t>
      </w:r>
      <w:r w:rsidR="00C758E0">
        <w:rPr>
          <w:lang w:eastAsia="zh-CN"/>
        </w:rPr>
        <w:t xml:space="preserve">that </w:t>
      </w:r>
      <w:r>
        <w:rPr>
          <w:lang w:eastAsia="zh-CN"/>
        </w:rPr>
        <w:t>is configured with both</w:t>
      </w:r>
      <w:r w:rsidR="00C758E0">
        <w:rPr>
          <w:lang w:eastAsia="zh-CN"/>
        </w:rPr>
        <w:t xml:space="preserve"> G-RNTI </w:t>
      </w:r>
      <w:r w:rsidR="001B16B8">
        <w:rPr>
          <w:lang w:eastAsia="zh-CN"/>
        </w:rPr>
        <w:t xml:space="preserve">2 </w:t>
      </w:r>
      <w:r w:rsidR="00C758E0" w:rsidRPr="009A1999">
        <w:rPr>
          <w:lang w:eastAsia="zh-CN"/>
        </w:rPr>
        <w:t xml:space="preserve">and </w:t>
      </w:r>
      <w:r w:rsidR="00C758E0">
        <w:rPr>
          <w:lang w:eastAsia="zh-CN"/>
        </w:rPr>
        <w:t xml:space="preserve">G-RNTI </w:t>
      </w:r>
      <w:r w:rsidR="001B16B8">
        <w:rPr>
          <w:lang w:eastAsia="zh-CN"/>
        </w:rPr>
        <w:t>5</w:t>
      </w:r>
      <w:r>
        <w:rPr>
          <w:lang w:eastAsia="zh-CN"/>
        </w:rPr>
        <w:t>.</w:t>
      </w:r>
      <w:r w:rsidRPr="001C55CB">
        <w:t xml:space="preserve"> </w:t>
      </w:r>
      <w:r w:rsidR="00C758E0" w:rsidRPr="001C55CB">
        <w:rPr>
          <w:lang w:eastAsia="zh-CN"/>
        </w:rPr>
        <w:t>UE</w:t>
      </w:r>
      <w:r>
        <w:rPr>
          <w:lang w:eastAsia="zh-CN"/>
        </w:rPr>
        <w:t>1</w:t>
      </w:r>
      <w:r w:rsidR="00C758E0" w:rsidRPr="001C55CB">
        <w:rPr>
          <w:lang w:eastAsia="zh-CN"/>
        </w:rPr>
        <w:t xml:space="preserve"> </w:t>
      </w:r>
      <w:r>
        <w:rPr>
          <w:lang w:eastAsia="zh-CN"/>
        </w:rPr>
        <w:t xml:space="preserve">is configured with G-RNTI 1 </w:t>
      </w:r>
      <w:r w:rsidR="001B16B8" w:rsidRPr="009A1999">
        <w:rPr>
          <w:lang w:eastAsia="zh-CN"/>
        </w:rPr>
        <w:t xml:space="preserve">and </w:t>
      </w:r>
      <w:r w:rsidR="001B16B8">
        <w:rPr>
          <w:lang w:eastAsia="zh-CN"/>
        </w:rPr>
        <w:t>G-RNTI 2</w:t>
      </w:r>
      <w:r>
        <w:rPr>
          <w:lang w:eastAsia="zh-CN"/>
        </w:rPr>
        <w:t>. And t</w:t>
      </w:r>
      <w:r w:rsidR="00C758E0" w:rsidRPr="009A1999">
        <w:rPr>
          <w:lang w:eastAsia="zh-CN"/>
        </w:rPr>
        <w:t xml:space="preserve">he </w:t>
      </w:r>
      <w:r w:rsidR="00C758E0">
        <w:rPr>
          <w:lang w:eastAsia="zh-CN"/>
        </w:rPr>
        <w:t>network</w:t>
      </w:r>
      <w:r w:rsidR="00C758E0" w:rsidRPr="009A1999">
        <w:rPr>
          <w:lang w:eastAsia="zh-CN"/>
        </w:rPr>
        <w:t xml:space="preserve"> configure</w:t>
      </w:r>
      <w:r w:rsidR="00C758E0">
        <w:rPr>
          <w:lang w:eastAsia="zh-CN"/>
        </w:rPr>
        <w:t>s</w:t>
      </w:r>
      <w:r w:rsidR="00C758E0" w:rsidRPr="009A1999">
        <w:rPr>
          <w:lang w:eastAsia="zh-CN"/>
        </w:rPr>
        <w:t xml:space="preserve"> </w:t>
      </w:r>
      <w:r w:rsidR="00C758E0">
        <w:rPr>
          <w:lang w:eastAsia="zh-CN"/>
        </w:rPr>
        <w:t>the</w:t>
      </w:r>
      <w:r w:rsidR="00C758E0" w:rsidRPr="009A1999">
        <w:rPr>
          <w:lang w:eastAsia="zh-CN"/>
        </w:rPr>
        <w:t xml:space="preserve"> same LCID for </w:t>
      </w:r>
      <w:r>
        <w:rPr>
          <w:lang w:eastAsia="zh-CN"/>
        </w:rPr>
        <w:t xml:space="preserve">G-RNTI </w:t>
      </w:r>
      <w:r w:rsidR="001B16B8">
        <w:rPr>
          <w:lang w:eastAsia="zh-CN"/>
        </w:rPr>
        <w:t>2</w:t>
      </w:r>
      <w:r>
        <w:rPr>
          <w:lang w:eastAsia="zh-CN"/>
        </w:rPr>
        <w:t xml:space="preserve"> </w:t>
      </w:r>
      <w:r w:rsidRPr="009A1999">
        <w:rPr>
          <w:lang w:eastAsia="zh-CN"/>
        </w:rPr>
        <w:t xml:space="preserve">and </w:t>
      </w:r>
      <w:r>
        <w:rPr>
          <w:lang w:eastAsia="zh-CN"/>
        </w:rPr>
        <w:t xml:space="preserve">G-RNTI </w:t>
      </w:r>
      <w:r w:rsidR="001B16B8">
        <w:rPr>
          <w:lang w:eastAsia="zh-CN"/>
        </w:rPr>
        <w:t>5</w:t>
      </w:r>
      <w:r w:rsidR="00C758E0" w:rsidRPr="009A1999">
        <w:rPr>
          <w:lang w:eastAsia="zh-CN"/>
        </w:rPr>
        <w:t xml:space="preserve">. </w:t>
      </w:r>
    </w:p>
    <w:p w14:paraId="5F18058D" w14:textId="361F049A" w:rsidR="00C758E0" w:rsidRDefault="00C758E0" w:rsidP="004210B0">
      <w:pPr>
        <w:pStyle w:val="af1"/>
        <w:numPr>
          <w:ilvl w:val="0"/>
          <w:numId w:val="31"/>
        </w:numPr>
        <w:spacing w:afterLines="50"/>
        <w:ind w:firstLineChars="0"/>
        <w:rPr>
          <w:lang w:eastAsia="zh-CN"/>
        </w:rPr>
      </w:pPr>
      <w:r w:rsidRPr="009A1999">
        <w:rPr>
          <w:lang w:eastAsia="zh-CN"/>
        </w:rPr>
        <w:t xml:space="preserve">Later, UE1 </w:t>
      </w:r>
      <w:r w:rsidR="001D726A">
        <w:rPr>
          <w:lang w:eastAsia="zh-CN"/>
        </w:rPr>
        <w:t xml:space="preserve">is configured with G-RNTI </w:t>
      </w:r>
      <w:r w:rsidR="00347FE2">
        <w:rPr>
          <w:lang w:eastAsia="zh-CN"/>
        </w:rPr>
        <w:t>5 besides G-RNTI 1</w:t>
      </w:r>
      <w:r w:rsidR="001B16B8">
        <w:rPr>
          <w:lang w:eastAsia="zh-CN"/>
        </w:rPr>
        <w:t xml:space="preserve"> </w:t>
      </w:r>
      <w:r w:rsidR="001B16B8" w:rsidRPr="009A1999">
        <w:rPr>
          <w:lang w:eastAsia="zh-CN"/>
        </w:rPr>
        <w:t xml:space="preserve">and </w:t>
      </w:r>
      <w:r w:rsidR="001B16B8">
        <w:rPr>
          <w:lang w:eastAsia="zh-CN"/>
        </w:rPr>
        <w:t>G-RNTI 2</w:t>
      </w:r>
      <w:r w:rsidR="00347FE2">
        <w:rPr>
          <w:lang w:eastAsia="zh-CN"/>
        </w:rPr>
        <w:t>.</w:t>
      </w:r>
      <w:r w:rsidRPr="001C55CB">
        <w:rPr>
          <w:lang w:eastAsia="zh-CN"/>
        </w:rPr>
        <w:t xml:space="preserve"> </w:t>
      </w:r>
      <w:r w:rsidR="00347FE2">
        <w:rPr>
          <w:lang w:eastAsia="zh-CN"/>
        </w:rPr>
        <w:t>I</w:t>
      </w:r>
      <w:r>
        <w:rPr>
          <w:lang w:eastAsia="zh-CN"/>
        </w:rPr>
        <w:t>n this case,</w:t>
      </w:r>
      <w:r w:rsidRPr="009A1999">
        <w:rPr>
          <w:lang w:eastAsia="zh-CN"/>
        </w:rPr>
        <w:t xml:space="preserve"> the </w:t>
      </w:r>
      <w:r>
        <w:rPr>
          <w:lang w:eastAsia="zh-CN"/>
        </w:rPr>
        <w:t xml:space="preserve">network needs to </w:t>
      </w:r>
      <w:r w:rsidR="00347FE2">
        <w:rPr>
          <w:lang w:eastAsia="zh-CN"/>
        </w:rPr>
        <w:t xml:space="preserve">adjust the LCID configuration to avoid </w:t>
      </w:r>
      <w:r>
        <w:rPr>
          <w:lang w:eastAsia="zh-CN"/>
        </w:rPr>
        <w:t>LCID</w:t>
      </w:r>
      <w:r w:rsidRPr="009A1999">
        <w:rPr>
          <w:lang w:eastAsia="zh-CN"/>
        </w:rPr>
        <w:t xml:space="preserve"> </w:t>
      </w:r>
      <w:r w:rsidR="00347FE2">
        <w:rPr>
          <w:lang w:eastAsia="zh-CN"/>
        </w:rPr>
        <w:t>collision with UE1</w:t>
      </w:r>
      <w:r w:rsidR="001B16B8">
        <w:rPr>
          <w:lang w:eastAsia="zh-CN"/>
        </w:rPr>
        <w:t>, because LCID corresponds to two G-RNTIs will be the same and UE1 won’t be able to differentiate</w:t>
      </w:r>
      <w:r w:rsidRPr="009A1999">
        <w:rPr>
          <w:lang w:eastAsia="zh-CN"/>
        </w:rPr>
        <w:t>.</w:t>
      </w:r>
    </w:p>
    <w:p w14:paraId="3799E9BC" w14:textId="2BD3F7C8" w:rsidR="00C758E0" w:rsidRDefault="00347FE2" w:rsidP="00C758E0">
      <w:pPr>
        <w:pStyle w:val="af1"/>
        <w:spacing w:afterLines="50"/>
        <w:ind w:left="420" w:firstLineChars="0" w:firstLine="0"/>
        <w:rPr>
          <w:lang w:eastAsia="zh-CN"/>
        </w:rPr>
      </w:pPr>
      <w:r>
        <w:rPr>
          <w:lang w:eastAsia="zh-CN"/>
        </w:rPr>
        <w:t>With option1, i</w:t>
      </w:r>
      <w:r w:rsidR="00C758E0">
        <w:rPr>
          <w:lang w:eastAsia="zh-CN"/>
        </w:rPr>
        <w:t>t</w:t>
      </w:r>
      <w:r w:rsidR="00C758E0" w:rsidRPr="00E41BC9">
        <w:rPr>
          <w:lang w:eastAsia="zh-CN"/>
        </w:rPr>
        <w:t xml:space="preserve"> will </w:t>
      </w:r>
      <w:r w:rsidR="00C758E0">
        <w:rPr>
          <w:lang w:eastAsia="zh-CN"/>
        </w:rPr>
        <w:t>be</w:t>
      </w:r>
      <w:r w:rsidR="00C758E0" w:rsidRPr="00E41BC9">
        <w:rPr>
          <w:lang w:eastAsia="zh-CN"/>
        </w:rPr>
        <w:t xml:space="preserve"> complex </w:t>
      </w:r>
      <w:r w:rsidR="00C758E0">
        <w:rPr>
          <w:lang w:eastAsia="zh-CN"/>
        </w:rPr>
        <w:t xml:space="preserve">for network </w:t>
      </w:r>
      <w:r w:rsidR="00C758E0" w:rsidRPr="00E41BC9">
        <w:rPr>
          <w:lang w:eastAsia="zh-CN"/>
        </w:rPr>
        <w:t>to manage the LC</w:t>
      </w:r>
      <w:r w:rsidR="00C758E0">
        <w:rPr>
          <w:lang w:eastAsia="zh-CN"/>
        </w:rPr>
        <w:t>ID</w:t>
      </w:r>
      <w:r>
        <w:rPr>
          <w:lang w:eastAsia="zh-CN"/>
        </w:rPr>
        <w:t>s</w:t>
      </w:r>
      <w:r w:rsidR="00C758E0">
        <w:rPr>
          <w:lang w:eastAsia="zh-CN"/>
        </w:rPr>
        <w:t xml:space="preserve"> of MTCH for multicast, and the </w:t>
      </w:r>
      <w:r w:rsidR="00C758E0" w:rsidRPr="00E41BC9">
        <w:rPr>
          <w:lang w:eastAsia="zh-CN"/>
        </w:rPr>
        <w:t>number of G-RNTI</w:t>
      </w:r>
      <w:r w:rsidR="00C758E0">
        <w:rPr>
          <w:lang w:eastAsia="zh-CN"/>
        </w:rPr>
        <w:t>s</w:t>
      </w:r>
      <w:r w:rsidR="00C758E0" w:rsidRPr="00E41BC9">
        <w:rPr>
          <w:lang w:eastAsia="zh-CN"/>
        </w:rPr>
        <w:t>/MRBs</w:t>
      </w:r>
      <w:r w:rsidR="00C758E0">
        <w:rPr>
          <w:lang w:eastAsia="zh-CN"/>
        </w:rPr>
        <w:t xml:space="preserve"> </w:t>
      </w:r>
      <w:r>
        <w:rPr>
          <w:lang w:eastAsia="zh-CN"/>
        </w:rPr>
        <w:t xml:space="preserve">that can be supported </w:t>
      </w:r>
      <w:r w:rsidR="00C758E0">
        <w:rPr>
          <w:lang w:eastAsia="zh-CN"/>
        </w:rPr>
        <w:t>in a cell</w:t>
      </w:r>
      <w:r w:rsidR="00C758E0" w:rsidRPr="00E41BC9">
        <w:rPr>
          <w:lang w:eastAsia="zh-CN"/>
        </w:rPr>
        <w:t xml:space="preserve"> </w:t>
      </w:r>
      <w:r>
        <w:rPr>
          <w:lang w:eastAsia="zh-CN"/>
        </w:rPr>
        <w:t>will</w:t>
      </w:r>
      <w:r w:rsidR="00C758E0" w:rsidRPr="00E41BC9">
        <w:rPr>
          <w:lang w:eastAsia="zh-CN"/>
        </w:rPr>
        <w:t xml:space="preserve"> be limited.</w:t>
      </w:r>
    </w:p>
    <w:p w14:paraId="26A8A046" w14:textId="02830F05" w:rsidR="00C758E0" w:rsidRDefault="006857C6" w:rsidP="00C758E0">
      <w:pPr>
        <w:pStyle w:val="af1"/>
        <w:spacing w:afterLines="50"/>
        <w:ind w:left="420" w:firstLineChars="0" w:firstLine="0"/>
        <w:jc w:val="center"/>
        <w:rPr>
          <w:lang w:eastAsia="zh-CN"/>
        </w:rPr>
      </w:pPr>
      <w:r w:rsidRPr="006857C6">
        <w:rPr>
          <w:noProof/>
          <w:lang w:val="en-US" w:eastAsia="zh-CN"/>
        </w:rPr>
        <w:t xml:space="preserve"> </w:t>
      </w:r>
      <w:r w:rsidR="00511AF6" w:rsidRPr="00511AF6">
        <w:rPr>
          <w:noProof/>
          <w:lang w:val="en-US" w:eastAsia="zh-CN"/>
        </w:rPr>
        <w:t xml:space="preserve"> </w:t>
      </w:r>
      <w:r w:rsidR="002128BE">
        <w:rPr>
          <w:noProof/>
          <w:lang w:val="en-US" w:eastAsia="zh-CN"/>
        </w:rPr>
        <w:drawing>
          <wp:inline distT="0" distB="0" distL="0" distR="0" wp14:anchorId="1D1F248F" wp14:editId="4CCD7EB7">
            <wp:extent cx="3550166" cy="17716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60625" cy="1776869"/>
                    </a:xfrm>
                    <a:prstGeom prst="rect">
                      <a:avLst/>
                    </a:prstGeom>
                  </pic:spPr>
                </pic:pic>
              </a:graphicData>
            </a:graphic>
          </wp:inline>
        </w:drawing>
      </w:r>
    </w:p>
    <w:p w14:paraId="2E196224" w14:textId="09017521" w:rsidR="00C758E0" w:rsidRPr="00512233" w:rsidRDefault="00C758E0" w:rsidP="00C758E0">
      <w:pPr>
        <w:pStyle w:val="af1"/>
        <w:spacing w:afterLines="50"/>
        <w:ind w:left="420" w:firstLineChars="0" w:firstLine="0"/>
        <w:jc w:val="center"/>
        <w:rPr>
          <w:b/>
          <w:lang w:eastAsia="zh-CN"/>
        </w:rPr>
      </w:pPr>
      <w:r w:rsidRPr="00512233">
        <w:rPr>
          <w:b/>
          <w:lang w:eastAsia="zh-CN"/>
        </w:rPr>
        <w:t>Figure 1. LCID</w:t>
      </w:r>
      <w:r w:rsidR="00347FE2">
        <w:rPr>
          <w:b/>
          <w:lang w:eastAsia="zh-CN"/>
        </w:rPr>
        <w:t>s</w:t>
      </w:r>
      <w:r w:rsidRPr="00512233">
        <w:rPr>
          <w:b/>
          <w:lang w:eastAsia="zh-CN"/>
        </w:rPr>
        <w:t xml:space="preserve"> corresponding to different G-RNTI</w:t>
      </w:r>
      <w:r w:rsidR="00347FE2">
        <w:rPr>
          <w:b/>
          <w:lang w:eastAsia="zh-CN"/>
        </w:rPr>
        <w:t>s cannot be the same</w:t>
      </w:r>
      <w:r w:rsidRPr="00512233">
        <w:rPr>
          <w:b/>
          <w:lang w:eastAsia="zh-CN"/>
        </w:rPr>
        <w:t xml:space="preserve"> </w:t>
      </w:r>
      <w:r w:rsidR="00347FE2">
        <w:rPr>
          <w:b/>
          <w:lang w:eastAsia="zh-CN"/>
        </w:rPr>
        <w:t xml:space="preserve">within </w:t>
      </w:r>
      <w:r w:rsidRPr="00512233">
        <w:rPr>
          <w:b/>
          <w:lang w:eastAsia="zh-CN"/>
        </w:rPr>
        <w:t>one UE</w:t>
      </w:r>
    </w:p>
    <w:p w14:paraId="2F4FF864" w14:textId="2176960A" w:rsidR="000C2166" w:rsidRDefault="00C758E0" w:rsidP="0059399C">
      <w:pPr>
        <w:pStyle w:val="af1"/>
        <w:numPr>
          <w:ilvl w:val="0"/>
          <w:numId w:val="29"/>
        </w:numPr>
        <w:spacing w:afterLines="50"/>
        <w:ind w:firstLineChars="0"/>
        <w:rPr>
          <w:lang w:eastAsia="zh-CN"/>
        </w:rPr>
      </w:pPr>
      <w:r w:rsidRPr="00072DFE">
        <w:rPr>
          <w:b/>
          <w:lang w:eastAsia="zh-CN"/>
        </w:rPr>
        <w:t>Option 2</w:t>
      </w:r>
      <w:r w:rsidRPr="00072DFE">
        <w:rPr>
          <w:lang w:eastAsia="zh-CN"/>
        </w:rPr>
        <w:t xml:space="preserve">: the same LCID can be </w:t>
      </w:r>
      <w:r w:rsidR="000C2166">
        <w:rPr>
          <w:lang w:eastAsia="zh-CN"/>
        </w:rPr>
        <w:t>configured</w:t>
      </w:r>
      <w:r w:rsidR="000C2166" w:rsidRPr="00072DFE">
        <w:rPr>
          <w:lang w:eastAsia="zh-CN"/>
        </w:rPr>
        <w:t xml:space="preserve"> </w:t>
      </w:r>
      <w:r w:rsidRPr="00072DFE">
        <w:rPr>
          <w:lang w:eastAsia="zh-CN"/>
        </w:rPr>
        <w:t xml:space="preserve">for different MTCHs corresponding to different G-RNTIs </w:t>
      </w:r>
      <w:r w:rsidR="000C2166">
        <w:rPr>
          <w:bCs/>
          <w:lang w:val="en-US" w:eastAsia="zh-CN"/>
        </w:rPr>
        <w:t>within</w:t>
      </w:r>
      <w:r w:rsidRPr="00072DFE">
        <w:rPr>
          <w:lang w:eastAsia="zh-CN"/>
        </w:rPr>
        <w:t xml:space="preserve"> one UE, </w:t>
      </w:r>
      <w:r w:rsidR="0059399C" w:rsidRPr="0059399C">
        <w:rPr>
          <w:lang w:eastAsia="zh-CN"/>
        </w:rPr>
        <w:t>i.e. G-RNTI+LCH ID is unique in one UE.</w:t>
      </w:r>
      <w:r w:rsidR="0059399C">
        <w:rPr>
          <w:lang w:eastAsia="zh-CN"/>
        </w:rPr>
        <w:t xml:space="preserve"> But </w:t>
      </w:r>
      <w:r w:rsidRPr="00072DFE">
        <w:rPr>
          <w:lang w:eastAsia="zh-CN"/>
        </w:rPr>
        <w:t xml:space="preserve">the PTP retransmission of PTM transmission </w:t>
      </w:r>
      <w:r w:rsidR="000C2166">
        <w:rPr>
          <w:lang w:eastAsia="zh-CN"/>
        </w:rPr>
        <w:t>for these</w:t>
      </w:r>
      <w:r w:rsidRPr="00072DFE">
        <w:rPr>
          <w:lang w:eastAsia="zh-CN"/>
        </w:rPr>
        <w:t xml:space="preserve"> G-RNTIs</w:t>
      </w:r>
      <w:r w:rsidRPr="00072DFE">
        <w:t xml:space="preserve"> </w:t>
      </w:r>
      <w:r w:rsidR="0059399C">
        <w:rPr>
          <w:lang w:eastAsia="zh-CN"/>
        </w:rPr>
        <w:t>cannot be en</w:t>
      </w:r>
      <w:r w:rsidR="000C2166">
        <w:rPr>
          <w:lang w:eastAsia="zh-CN"/>
        </w:rPr>
        <w:t xml:space="preserve">abled </w:t>
      </w:r>
      <w:r w:rsidR="0059399C">
        <w:rPr>
          <w:lang w:eastAsia="zh-CN"/>
        </w:rPr>
        <w:t xml:space="preserve">simultaneously </w:t>
      </w:r>
      <w:r w:rsidR="000C2166">
        <w:rPr>
          <w:lang w:eastAsia="zh-CN"/>
        </w:rPr>
        <w:t>by network</w:t>
      </w:r>
      <w:r w:rsidRPr="00072DFE">
        <w:rPr>
          <w:lang w:eastAsia="zh-CN"/>
        </w:rPr>
        <w:t>.</w:t>
      </w:r>
      <w:r w:rsidR="00E65DDF" w:rsidRPr="00072DFE">
        <w:t xml:space="preserve"> </w:t>
      </w:r>
    </w:p>
    <w:p w14:paraId="1ED6C836" w14:textId="1C0471F0" w:rsidR="00C758E0" w:rsidRPr="00072DFE" w:rsidRDefault="00E65DDF" w:rsidP="004210B0">
      <w:pPr>
        <w:pStyle w:val="af1"/>
        <w:spacing w:afterLines="50"/>
        <w:ind w:left="420" w:firstLineChars="0" w:firstLine="0"/>
        <w:rPr>
          <w:lang w:eastAsia="zh-CN"/>
        </w:rPr>
      </w:pPr>
      <w:r w:rsidRPr="00072DFE">
        <w:rPr>
          <w:lang w:eastAsia="zh-CN"/>
        </w:rPr>
        <w:t xml:space="preserve">For example, </w:t>
      </w:r>
      <w:r w:rsidR="0059399C">
        <w:rPr>
          <w:lang w:eastAsia="zh-CN"/>
        </w:rPr>
        <w:t xml:space="preserve">assume that </w:t>
      </w:r>
      <w:r w:rsidR="00072DFE" w:rsidRPr="00072DFE">
        <w:rPr>
          <w:lang w:eastAsia="zh-CN"/>
        </w:rPr>
        <w:t>UE1</w:t>
      </w:r>
      <w:r w:rsidRPr="00072DFE">
        <w:rPr>
          <w:lang w:eastAsia="zh-CN"/>
        </w:rPr>
        <w:t xml:space="preserve"> </w:t>
      </w:r>
      <w:r w:rsidR="00165E56">
        <w:rPr>
          <w:lang w:eastAsia="zh-CN"/>
        </w:rPr>
        <w:t>is configured with</w:t>
      </w:r>
      <w:r w:rsidRPr="00072DFE">
        <w:rPr>
          <w:lang w:eastAsia="zh-CN"/>
        </w:rPr>
        <w:t xml:space="preserve"> G-RNTI 1 and G-RNTI 2</w:t>
      </w:r>
      <w:r w:rsidR="0059399C">
        <w:rPr>
          <w:lang w:eastAsia="zh-CN"/>
        </w:rPr>
        <w:t xml:space="preserve"> both of which correspond to the same LCID.</w:t>
      </w:r>
      <w:r w:rsidRPr="00072DFE">
        <w:rPr>
          <w:lang w:eastAsia="zh-CN"/>
        </w:rPr>
        <w:t xml:space="preserve"> </w:t>
      </w:r>
      <w:r w:rsidR="00072DFE" w:rsidRPr="00072DFE">
        <w:rPr>
          <w:lang w:eastAsia="zh-CN"/>
        </w:rPr>
        <w:t xml:space="preserve">In this case, PTP retransmission of PTM transmission for at most one G-RNTI </w:t>
      </w:r>
      <w:r w:rsidR="0059399C">
        <w:rPr>
          <w:lang w:eastAsia="zh-CN"/>
        </w:rPr>
        <w:t>of</w:t>
      </w:r>
      <w:r w:rsidR="0059399C" w:rsidRPr="00072DFE">
        <w:rPr>
          <w:lang w:eastAsia="zh-CN"/>
        </w:rPr>
        <w:t xml:space="preserve"> </w:t>
      </w:r>
      <w:r w:rsidR="00072DFE" w:rsidRPr="00072DFE">
        <w:rPr>
          <w:lang w:eastAsia="zh-CN"/>
        </w:rPr>
        <w:t>G-RNTI1 and G-RNTI2 can be enabled for UE1.</w:t>
      </w:r>
    </w:p>
    <w:p w14:paraId="30CB7DE2" w14:textId="084A9ED1" w:rsidR="00C758E0" w:rsidRDefault="006857C6" w:rsidP="00C758E0">
      <w:pPr>
        <w:pStyle w:val="af1"/>
        <w:spacing w:afterLines="50"/>
        <w:ind w:left="420" w:firstLineChars="0" w:firstLine="0"/>
        <w:jc w:val="center"/>
        <w:rPr>
          <w:lang w:eastAsia="zh-CN"/>
        </w:rPr>
      </w:pPr>
      <w:r w:rsidRPr="006857C6">
        <w:rPr>
          <w:noProof/>
          <w:lang w:val="en-US" w:eastAsia="zh-CN"/>
        </w:rPr>
        <w:lastRenderedPageBreak/>
        <w:t xml:space="preserve"> </w:t>
      </w:r>
      <w:r>
        <w:rPr>
          <w:noProof/>
          <w:lang w:val="en-US" w:eastAsia="zh-CN"/>
        </w:rPr>
        <w:drawing>
          <wp:inline distT="0" distB="0" distL="0" distR="0" wp14:anchorId="2C59AC57" wp14:editId="1C87295D">
            <wp:extent cx="3064869" cy="2514600"/>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83701" cy="2530051"/>
                    </a:xfrm>
                    <a:prstGeom prst="rect">
                      <a:avLst/>
                    </a:prstGeom>
                  </pic:spPr>
                </pic:pic>
              </a:graphicData>
            </a:graphic>
          </wp:inline>
        </w:drawing>
      </w:r>
    </w:p>
    <w:p w14:paraId="09A91EC5" w14:textId="474970D0" w:rsidR="00C758E0" w:rsidRDefault="00C758E0" w:rsidP="00C758E0">
      <w:pPr>
        <w:pStyle w:val="af1"/>
        <w:spacing w:afterLines="50"/>
        <w:ind w:left="420" w:firstLineChars="0" w:firstLine="0"/>
        <w:jc w:val="center"/>
        <w:rPr>
          <w:lang w:eastAsia="zh-CN"/>
        </w:rPr>
      </w:pPr>
      <w:r w:rsidRPr="00FA421D">
        <w:rPr>
          <w:b/>
          <w:lang w:eastAsia="zh-CN"/>
        </w:rPr>
        <w:t xml:space="preserve">Figure </w:t>
      </w:r>
      <w:r>
        <w:rPr>
          <w:b/>
          <w:lang w:eastAsia="zh-CN"/>
        </w:rPr>
        <w:t>2</w:t>
      </w:r>
      <w:r>
        <w:rPr>
          <w:lang w:eastAsia="zh-CN"/>
        </w:rPr>
        <w:t xml:space="preserve">. </w:t>
      </w:r>
      <w:r w:rsidR="0059399C" w:rsidRPr="00512233">
        <w:rPr>
          <w:b/>
          <w:lang w:eastAsia="zh-CN"/>
        </w:rPr>
        <w:t>LCID</w:t>
      </w:r>
      <w:r w:rsidR="0059399C">
        <w:rPr>
          <w:b/>
          <w:lang w:eastAsia="zh-CN"/>
        </w:rPr>
        <w:t>s</w:t>
      </w:r>
      <w:r w:rsidR="0059399C" w:rsidRPr="00512233">
        <w:rPr>
          <w:b/>
          <w:lang w:eastAsia="zh-CN"/>
        </w:rPr>
        <w:t xml:space="preserve"> corresponding to different G-RNTI</w:t>
      </w:r>
      <w:r w:rsidR="0059399C">
        <w:rPr>
          <w:b/>
          <w:lang w:eastAsia="zh-CN"/>
        </w:rPr>
        <w:t>s can be the same</w:t>
      </w:r>
      <w:r w:rsidR="0059399C" w:rsidRPr="00512233">
        <w:rPr>
          <w:b/>
          <w:lang w:eastAsia="zh-CN"/>
        </w:rPr>
        <w:t xml:space="preserve"> </w:t>
      </w:r>
      <w:r w:rsidR="0059399C">
        <w:rPr>
          <w:b/>
          <w:lang w:eastAsia="zh-CN"/>
        </w:rPr>
        <w:t xml:space="preserve">within </w:t>
      </w:r>
      <w:r w:rsidR="0059399C" w:rsidRPr="00512233">
        <w:rPr>
          <w:b/>
          <w:lang w:eastAsia="zh-CN"/>
        </w:rPr>
        <w:t>one UE</w:t>
      </w:r>
      <w:r w:rsidR="0059399C">
        <w:rPr>
          <w:b/>
          <w:lang w:eastAsia="zh-CN"/>
        </w:rPr>
        <w:t xml:space="preserve"> under certain conditions</w:t>
      </w:r>
      <w:r w:rsidR="0059399C" w:rsidDel="0059399C">
        <w:rPr>
          <w:b/>
          <w:lang w:eastAsia="zh-CN"/>
        </w:rPr>
        <w:t xml:space="preserve"> </w:t>
      </w:r>
    </w:p>
    <w:p w14:paraId="5BDE9360" w14:textId="4CF38747" w:rsidR="00010B26" w:rsidRPr="00010B26" w:rsidRDefault="008C60F6" w:rsidP="00C758E0">
      <w:pPr>
        <w:spacing w:afterLines="50"/>
        <w:rPr>
          <w:lang w:eastAsia="zh-CN"/>
        </w:rPr>
      </w:pPr>
      <w:r>
        <w:rPr>
          <w:lang w:eastAsia="zh-CN"/>
        </w:rPr>
        <w:t xml:space="preserve">To avoid </w:t>
      </w:r>
      <w:r w:rsidR="006D49E9">
        <w:rPr>
          <w:lang w:eastAsia="zh-CN"/>
        </w:rPr>
        <w:t xml:space="preserve">complex gNB handing and </w:t>
      </w:r>
      <w:r w:rsidRPr="008C60F6">
        <w:rPr>
          <w:lang w:eastAsia="zh-CN"/>
        </w:rPr>
        <w:t>the limitation on the maximum number of G-RNTIs/MRBs supported by a cell</w:t>
      </w:r>
      <w:r w:rsidR="003A0D62">
        <w:rPr>
          <w:lang w:eastAsia="zh-CN"/>
        </w:rPr>
        <w:t>, we propose to support option 2.</w:t>
      </w:r>
    </w:p>
    <w:p w14:paraId="385F41D0" w14:textId="51917B11" w:rsidR="00F755D4" w:rsidRDefault="00C758E0" w:rsidP="00C758E0">
      <w:pPr>
        <w:spacing w:afterLines="50"/>
        <w:rPr>
          <w:b/>
          <w:lang w:eastAsia="zh-CN"/>
        </w:rPr>
      </w:pPr>
      <w:r w:rsidRPr="006235D9">
        <w:rPr>
          <w:b/>
          <w:lang w:eastAsia="zh-CN"/>
        </w:rPr>
        <w:t xml:space="preserve">Proposal </w:t>
      </w:r>
      <w:r>
        <w:rPr>
          <w:b/>
          <w:lang w:eastAsia="zh-CN"/>
        </w:rPr>
        <w:t>6</w:t>
      </w:r>
      <w:r w:rsidR="005539D5">
        <w:rPr>
          <w:b/>
          <w:lang w:eastAsia="zh-CN"/>
        </w:rPr>
        <w:t>a</w:t>
      </w:r>
      <w:r w:rsidRPr="006235D9">
        <w:rPr>
          <w:b/>
          <w:lang w:eastAsia="zh-CN"/>
        </w:rPr>
        <w:t xml:space="preserve">: </w:t>
      </w:r>
      <w:r w:rsidR="004210B0">
        <w:rPr>
          <w:b/>
          <w:lang w:eastAsia="zh-CN"/>
        </w:rPr>
        <w:t>T</w:t>
      </w:r>
      <w:r w:rsidR="004210B0" w:rsidRPr="006D49E9">
        <w:rPr>
          <w:b/>
          <w:lang w:eastAsia="zh-CN"/>
        </w:rPr>
        <w:t xml:space="preserve">he </w:t>
      </w:r>
      <w:r w:rsidR="006D49E9" w:rsidRPr="006D49E9">
        <w:rPr>
          <w:b/>
          <w:lang w:eastAsia="zh-CN"/>
        </w:rPr>
        <w:t>same LCID can be configured for different MTCHs corresponding to different G-RNTIs within one UE, i.e. G-RNTI+LCH ID is unique in one UE</w:t>
      </w:r>
      <w:r w:rsidR="00F755D4">
        <w:rPr>
          <w:b/>
          <w:lang w:eastAsia="zh-CN"/>
        </w:rPr>
        <w:t xml:space="preserve"> to identify an RLC entity</w:t>
      </w:r>
      <w:r w:rsidR="006D49E9" w:rsidRPr="006D49E9">
        <w:rPr>
          <w:b/>
          <w:lang w:eastAsia="zh-CN"/>
        </w:rPr>
        <w:t xml:space="preserve">. </w:t>
      </w:r>
    </w:p>
    <w:p w14:paraId="6458DBD4" w14:textId="0E145AA0" w:rsidR="00C758E0" w:rsidRDefault="00F755D4" w:rsidP="00C758E0">
      <w:pPr>
        <w:spacing w:afterLines="50"/>
        <w:rPr>
          <w:b/>
          <w:lang w:eastAsia="zh-CN"/>
        </w:rPr>
      </w:pPr>
      <w:r>
        <w:rPr>
          <w:b/>
          <w:lang w:eastAsia="zh-CN"/>
        </w:rPr>
        <w:t xml:space="preserve">Proposal </w:t>
      </w:r>
      <w:r w:rsidR="005539D5">
        <w:rPr>
          <w:b/>
          <w:lang w:eastAsia="zh-CN"/>
        </w:rPr>
        <w:t>6b</w:t>
      </w:r>
      <w:r>
        <w:rPr>
          <w:b/>
          <w:lang w:eastAsia="zh-CN"/>
        </w:rPr>
        <w:t xml:space="preserve">: To avoid ambiguity, the network implementation should not simultaneously configure </w:t>
      </w:r>
      <w:r w:rsidR="006D49E9" w:rsidRPr="006D49E9">
        <w:rPr>
          <w:b/>
          <w:lang w:eastAsia="zh-CN"/>
        </w:rPr>
        <w:t>PTP</w:t>
      </w:r>
      <w:r>
        <w:rPr>
          <w:b/>
          <w:lang w:eastAsia="zh-CN"/>
        </w:rPr>
        <w:t xml:space="preserve"> based</w:t>
      </w:r>
      <w:r w:rsidR="006D49E9" w:rsidRPr="006D49E9">
        <w:rPr>
          <w:b/>
          <w:lang w:eastAsia="zh-CN"/>
        </w:rPr>
        <w:t xml:space="preserve"> retransmission </w:t>
      </w:r>
      <w:r>
        <w:rPr>
          <w:b/>
          <w:lang w:eastAsia="zh-CN"/>
        </w:rPr>
        <w:t>for two G-RNTIs of the same LCID</w:t>
      </w:r>
      <w:r w:rsidR="006D49E9" w:rsidRPr="006D49E9">
        <w:rPr>
          <w:b/>
          <w:lang w:eastAsia="zh-CN"/>
        </w:rPr>
        <w:t xml:space="preserve">. </w:t>
      </w:r>
    </w:p>
    <w:p w14:paraId="50DC9E9E" w14:textId="77777777" w:rsidR="00C758E0" w:rsidRPr="006235D9" w:rsidRDefault="00C758E0" w:rsidP="00C758E0">
      <w:pPr>
        <w:spacing w:afterLines="50"/>
        <w:rPr>
          <w:b/>
          <w:lang w:eastAsia="zh-CN"/>
        </w:rPr>
      </w:pPr>
    </w:p>
    <w:p w14:paraId="210E0175" w14:textId="0FA7CCFE" w:rsidR="00C758E0" w:rsidRPr="00D3643E" w:rsidRDefault="009D0F3B" w:rsidP="00C758E0">
      <w:pPr>
        <w:pStyle w:val="af1"/>
        <w:numPr>
          <w:ilvl w:val="1"/>
          <w:numId w:val="9"/>
        </w:numPr>
        <w:spacing w:after="180"/>
        <w:ind w:firstLineChars="0"/>
        <w:outlineLvl w:val="1"/>
        <w:rPr>
          <w:rFonts w:ascii="Arial" w:eastAsiaTheme="minorEastAsia" w:hAnsi="Arial" w:cs="Arial"/>
          <w:sz w:val="32"/>
          <w:szCs w:val="32"/>
          <w:lang w:eastAsia="zh-CN"/>
        </w:rPr>
      </w:pPr>
      <w:r>
        <w:rPr>
          <w:rFonts w:ascii="Arial" w:eastAsiaTheme="minorEastAsia" w:hAnsi="Arial" w:cs="Arial"/>
          <w:sz w:val="32"/>
          <w:szCs w:val="32"/>
          <w:lang w:eastAsia="zh-CN"/>
        </w:rPr>
        <w:t xml:space="preserve"> </w:t>
      </w:r>
      <w:r w:rsidR="00C758E0" w:rsidRPr="00D3643E">
        <w:rPr>
          <w:rFonts w:ascii="Arial" w:eastAsiaTheme="minorEastAsia" w:hAnsi="Arial" w:cs="Arial"/>
          <w:sz w:val="32"/>
          <w:szCs w:val="32"/>
          <w:lang w:eastAsia="zh-CN"/>
        </w:rPr>
        <w:t>PDCP polling mechanism</w:t>
      </w:r>
      <w:r w:rsidR="00C454CD">
        <w:rPr>
          <w:rFonts w:ascii="Arial" w:eastAsiaTheme="minorEastAsia" w:hAnsi="Arial" w:cs="Arial"/>
          <w:sz w:val="32"/>
          <w:szCs w:val="32"/>
          <w:lang w:eastAsia="zh-CN"/>
        </w:rPr>
        <w:t xml:space="preserve"> for multicast</w:t>
      </w:r>
    </w:p>
    <w:p w14:paraId="315ABC7F" w14:textId="792D30D0" w:rsidR="00C758E0" w:rsidRPr="00D3643E" w:rsidRDefault="00C758E0" w:rsidP="00C758E0">
      <w:pPr>
        <w:spacing w:beforeLines="50" w:before="120"/>
        <w:rPr>
          <w:szCs w:val="24"/>
          <w:lang w:eastAsia="zh-CN"/>
        </w:rPr>
      </w:pPr>
      <w:r w:rsidRPr="00D3643E">
        <w:rPr>
          <w:szCs w:val="24"/>
        </w:rPr>
        <w:t xml:space="preserve">It has been agreed that PTM RLC can only be configured as UM. As a result, data loss may happen in normal PTM transmission. Of course, to improve reliability, the network can switch to PTP leg for subsequent packet delivery. But the packets lost during PTM transmission may not have a chance to be retransmitted via PTP unless some reliable feedback is introduce to PDCP. Therefore, </w:t>
      </w:r>
      <w:r w:rsidRPr="00D3643E">
        <w:rPr>
          <w:rFonts w:hint="eastAsia"/>
          <w:szCs w:val="24"/>
          <w:lang w:eastAsia="zh-CN"/>
        </w:rPr>
        <w:t>a</w:t>
      </w:r>
      <w:r w:rsidRPr="00D3643E">
        <w:rPr>
          <w:szCs w:val="24"/>
          <w:lang w:eastAsia="zh-CN"/>
        </w:rPr>
        <w:t xml:space="preserve"> kind of polling mechanism which is similar to what was agreed or LTE LWA can be introduced in PDCP layer. This can be designed as simple as possible and will not bring much specs effort as any trigger of the polling can be left to NW implementation.</w:t>
      </w:r>
    </w:p>
    <w:p w14:paraId="00FE298F" w14:textId="1FA5BC0B" w:rsidR="00C758E0" w:rsidRDefault="00C758E0" w:rsidP="00C758E0">
      <w:pPr>
        <w:spacing w:after="240"/>
        <w:jc w:val="both"/>
        <w:rPr>
          <w:b/>
          <w:lang w:eastAsia="zh-CN"/>
        </w:rPr>
      </w:pPr>
      <w:r w:rsidRPr="00D3643E">
        <w:rPr>
          <w:b/>
          <w:lang w:eastAsia="zh-CN"/>
        </w:rPr>
        <w:t>Proposal</w:t>
      </w:r>
      <w:r>
        <w:rPr>
          <w:b/>
          <w:lang w:eastAsia="zh-CN"/>
        </w:rPr>
        <w:t xml:space="preserve"> 7</w:t>
      </w:r>
      <w:r w:rsidRPr="00D3643E">
        <w:rPr>
          <w:b/>
          <w:lang w:eastAsia="zh-CN"/>
        </w:rPr>
        <w:t>: Introduce PDCP polling for MBS similar as LTE LWA and leave the trigger to the NW implementation.</w:t>
      </w:r>
    </w:p>
    <w:p w14:paraId="3FF64B60" w14:textId="77777777" w:rsidR="00C758E0" w:rsidRPr="006235D9" w:rsidRDefault="00C758E0" w:rsidP="00C758E0">
      <w:pPr>
        <w:jc w:val="both"/>
        <w:rPr>
          <w:b/>
          <w:lang w:eastAsia="zh-CN"/>
        </w:rPr>
      </w:pPr>
    </w:p>
    <w:p w14:paraId="623B5C5B" w14:textId="5136B9CB" w:rsidR="009926BB" w:rsidRPr="009926BB" w:rsidRDefault="009926BB" w:rsidP="00427B38">
      <w:pPr>
        <w:pStyle w:val="af1"/>
        <w:numPr>
          <w:ilvl w:val="1"/>
          <w:numId w:val="9"/>
        </w:numPr>
        <w:spacing w:after="180"/>
        <w:ind w:firstLineChars="0"/>
        <w:outlineLvl w:val="1"/>
        <w:rPr>
          <w:rFonts w:ascii="Arial" w:eastAsiaTheme="minorEastAsia" w:hAnsi="Arial" w:cs="Arial"/>
          <w:sz w:val="32"/>
          <w:szCs w:val="32"/>
          <w:lang w:eastAsia="zh-CN"/>
        </w:rPr>
      </w:pPr>
      <w:r>
        <w:rPr>
          <w:rFonts w:ascii="Arial" w:eastAsiaTheme="minorEastAsia" w:hAnsi="Arial" w:cs="Arial"/>
          <w:sz w:val="32"/>
          <w:szCs w:val="32"/>
          <w:lang w:eastAsia="zh-CN"/>
        </w:rPr>
        <w:t xml:space="preserve"> </w:t>
      </w:r>
      <w:r w:rsidR="005539D5" w:rsidRPr="00011BDE">
        <w:rPr>
          <w:rFonts w:ascii="Arial" w:eastAsiaTheme="minorEastAsia" w:hAnsi="Arial" w:cs="Arial"/>
          <w:sz w:val="32"/>
          <w:szCs w:val="32"/>
          <w:lang w:eastAsia="zh-CN"/>
        </w:rPr>
        <w:t>Initialization of PDCP</w:t>
      </w:r>
      <w:r w:rsidR="005539D5">
        <w:rPr>
          <w:rFonts w:ascii="Arial" w:eastAsiaTheme="minorEastAsia" w:hAnsi="Arial" w:cs="Arial"/>
          <w:sz w:val="32"/>
          <w:szCs w:val="32"/>
          <w:lang w:eastAsia="zh-CN"/>
        </w:rPr>
        <w:t xml:space="preserve"> </w:t>
      </w:r>
      <w:r w:rsidR="005539D5" w:rsidRPr="00011BDE">
        <w:rPr>
          <w:rFonts w:ascii="Arial" w:eastAsiaTheme="minorEastAsia" w:hAnsi="Arial" w:cs="Arial"/>
          <w:sz w:val="32"/>
          <w:szCs w:val="32"/>
          <w:lang w:eastAsia="zh-CN"/>
        </w:rPr>
        <w:t xml:space="preserve">variables </w:t>
      </w:r>
      <w:r w:rsidR="005539D5">
        <w:rPr>
          <w:rFonts w:ascii="Arial" w:eastAsiaTheme="minorEastAsia" w:hAnsi="Arial" w:cs="Arial"/>
          <w:sz w:val="32"/>
          <w:szCs w:val="32"/>
          <w:lang w:eastAsia="zh-CN"/>
        </w:rPr>
        <w:t>and RLC</w:t>
      </w:r>
      <w:r w:rsidR="005539D5" w:rsidRPr="00011BDE">
        <w:t xml:space="preserve"> </w:t>
      </w:r>
      <w:r w:rsidR="005539D5" w:rsidRPr="00011BDE">
        <w:rPr>
          <w:rFonts w:ascii="Arial" w:eastAsiaTheme="minorEastAsia" w:hAnsi="Arial" w:cs="Arial"/>
          <w:sz w:val="32"/>
          <w:szCs w:val="32"/>
          <w:lang w:eastAsia="zh-CN"/>
        </w:rPr>
        <w:t>variables</w:t>
      </w:r>
      <w:r w:rsidR="00C758E0" w:rsidRPr="00C758E0">
        <w:rPr>
          <w:rStyle w:val="ae"/>
          <w:rFonts w:ascii="Arial" w:eastAsiaTheme="minorEastAsia" w:hAnsi="Arial" w:cs="Arial"/>
          <w:sz w:val="32"/>
          <w:szCs w:val="32"/>
          <w:lang w:eastAsia="zh-CN"/>
        </w:rPr>
        <w:t xml:space="preserve"> </w:t>
      </w:r>
      <w:r w:rsidR="00C454CD">
        <w:rPr>
          <w:rStyle w:val="ae"/>
          <w:rFonts w:ascii="Arial" w:eastAsiaTheme="minorEastAsia" w:hAnsi="Arial" w:cs="Arial"/>
          <w:sz w:val="32"/>
          <w:szCs w:val="32"/>
          <w:lang w:eastAsia="zh-CN"/>
        </w:rPr>
        <w:t>for multicast</w:t>
      </w:r>
    </w:p>
    <w:p w14:paraId="49D6F9A4" w14:textId="64D7CB18" w:rsidR="00427B38" w:rsidRDefault="006D49E9" w:rsidP="000665E5">
      <w:pPr>
        <w:spacing w:beforeLines="50" w:before="120"/>
        <w:rPr>
          <w:lang w:eastAsia="zh-CN"/>
        </w:rPr>
      </w:pPr>
      <w:r>
        <w:rPr>
          <w:szCs w:val="24"/>
        </w:rPr>
        <w:t xml:space="preserve">As discussed in the previous meetings, HFN </w:t>
      </w:r>
      <w:r w:rsidRPr="006D49E9">
        <w:rPr>
          <w:szCs w:val="24"/>
        </w:rPr>
        <w:t xml:space="preserve">synchronization </w:t>
      </w:r>
      <w:r>
        <w:rPr>
          <w:szCs w:val="24"/>
        </w:rPr>
        <w:t>is not needed during multicast transmission. And for the</w:t>
      </w:r>
      <w:r w:rsidR="00DD51E1">
        <w:rPr>
          <w:szCs w:val="24"/>
          <w:lang w:eastAsia="zh-CN"/>
        </w:rPr>
        <w:t xml:space="preserve"> FMC included in </w:t>
      </w:r>
      <w:r w:rsidR="00DD51E1" w:rsidRPr="00DD51E1">
        <w:rPr>
          <w:szCs w:val="24"/>
          <w:lang w:eastAsia="zh-CN"/>
        </w:rPr>
        <w:t>PDCP status report</w:t>
      </w:r>
      <w:r w:rsidR="00427B38">
        <w:rPr>
          <w:lang w:eastAsia="zh-CN"/>
        </w:rPr>
        <w:t>, gNB can simply ignore the HFN value</w:t>
      </w:r>
      <w:r>
        <w:rPr>
          <w:lang w:eastAsia="zh-CN"/>
        </w:rPr>
        <w:t xml:space="preserve"> part </w:t>
      </w:r>
      <w:r w:rsidR="00427B38">
        <w:rPr>
          <w:lang w:eastAsia="zh-CN"/>
        </w:rPr>
        <w:t xml:space="preserve">and deduce the right PDCP PDUs for retransmission. Besides, the PDCP SR in LTE does not contain HFN value and the reason that NR uses FMC instead of FMS is just to unify the PDCP SR format. So </w:t>
      </w:r>
      <w:r w:rsidR="00427B38">
        <w:rPr>
          <w:szCs w:val="24"/>
        </w:rPr>
        <w:t xml:space="preserve">HFN </w:t>
      </w:r>
      <w:r>
        <w:rPr>
          <w:szCs w:val="24"/>
        </w:rPr>
        <w:t xml:space="preserve">synchronization </w:t>
      </w:r>
      <w:r w:rsidR="00427B38">
        <w:rPr>
          <w:szCs w:val="24"/>
        </w:rPr>
        <w:t xml:space="preserve">between UE and network </w:t>
      </w:r>
      <w:r>
        <w:rPr>
          <w:szCs w:val="24"/>
        </w:rPr>
        <w:t xml:space="preserve">is not necessary in any case. It is better not to design extra signalling and procedure for a purpose that is not useful. </w:t>
      </w:r>
    </w:p>
    <w:p w14:paraId="74C41D33" w14:textId="1B38CBD4" w:rsidR="00427B38" w:rsidRDefault="00427B38" w:rsidP="00427B38">
      <w:pPr>
        <w:spacing w:after="240"/>
        <w:jc w:val="both"/>
        <w:rPr>
          <w:b/>
          <w:lang w:eastAsia="zh-CN"/>
        </w:rPr>
      </w:pPr>
      <w:r w:rsidRPr="00C10BC1">
        <w:rPr>
          <w:b/>
          <w:lang w:eastAsia="zh-CN"/>
        </w:rPr>
        <w:t xml:space="preserve">Proposal </w:t>
      </w:r>
      <w:r>
        <w:rPr>
          <w:b/>
          <w:lang w:eastAsia="zh-CN"/>
        </w:rPr>
        <w:t>8</w:t>
      </w:r>
      <w:r w:rsidRPr="00C10BC1">
        <w:rPr>
          <w:b/>
          <w:lang w:eastAsia="zh-CN"/>
        </w:rPr>
        <w:t xml:space="preserve">: </w:t>
      </w:r>
      <w:r>
        <w:rPr>
          <w:b/>
          <w:lang w:eastAsia="zh-CN"/>
        </w:rPr>
        <w:t xml:space="preserve">For multicast, </w:t>
      </w:r>
      <w:r w:rsidRPr="00511588">
        <w:rPr>
          <w:b/>
          <w:lang w:eastAsia="zh-CN"/>
        </w:rPr>
        <w:t xml:space="preserve">it is up to UE implementation to select the </w:t>
      </w:r>
      <w:r w:rsidRPr="001206D9">
        <w:rPr>
          <w:b/>
          <w:lang w:eastAsia="zh-CN"/>
        </w:rPr>
        <w:t xml:space="preserve">initial value of </w:t>
      </w:r>
      <w:r w:rsidRPr="00511588">
        <w:rPr>
          <w:b/>
          <w:lang w:eastAsia="zh-CN"/>
        </w:rPr>
        <w:t xml:space="preserve">HFN part </w:t>
      </w:r>
      <w:r>
        <w:rPr>
          <w:b/>
          <w:lang w:eastAsia="zh-CN"/>
        </w:rPr>
        <w:t xml:space="preserve">of </w:t>
      </w:r>
      <w:r w:rsidRPr="00511588">
        <w:rPr>
          <w:b/>
          <w:lang w:eastAsia="zh-CN"/>
        </w:rPr>
        <w:t>RX_NEXT</w:t>
      </w:r>
      <w:r>
        <w:rPr>
          <w:b/>
          <w:lang w:eastAsia="zh-CN"/>
        </w:rPr>
        <w:t xml:space="preserve"> and </w:t>
      </w:r>
      <w:r w:rsidRPr="00511588">
        <w:rPr>
          <w:b/>
          <w:lang w:eastAsia="zh-CN"/>
        </w:rPr>
        <w:t>RX_DELIV</w:t>
      </w:r>
      <w:r>
        <w:rPr>
          <w:b/>
          <w:lang w:eastAsia="zh-CN"/>
        </w:rPr>
        <w:t>.</w:t>
      </w:r>
    </w:p>
    <w:p w14:paraId="17A6CF55" w14:textId="7B3A652A" w:rsidR="00AF77CF" w:rsidRDefault="00AF77CF" w:rsidP="00427B38">
      <w:pPr>
        <w:spacing w:after="240"/>
        <w:jc w:val="both"/>
      </w:pPr>
      <w:r w:rsidRPr="004210B0">
        <w:rPr>
          <w:lang w:eastAsia="zh-CN"/>
        </w:rPr>
        <w:t>In the PDCP running CR,</w:t>
      </w:r>
      <w:r>
        <w:rPr>
          <w:lang w:eastAsia="zh-CN"/>
        </w:rPr>
        <w:t xml:space="preserve"> regarding with the initialization of </w:t>
      </w:r>
      <w:r>
        <w:t xml:space="preserve">RX_DELIV, there is an editor’s note about what the initial value of RX_DELIV will be set. During previous discussion, it was agreed to set RX_DELIV to a value before the </w:t>
      </w:r>
      <w:r w:rsidRPr="00AF77CF">
        <w:t>RX_NEXT</w:t>
      </w:r>
      <w:r>
        <w:t xml:space="preserve">. A possible value was given as </w:t>
      </w:r>
      <w:r w:rsidRPr="00211C68">
        <w:t xml:space="preserve">(x – 0.5 </w:t>
      </w:r>
      <w:r w:rsidRPr="00211C68">
        <w:rPr>
          <w:lang w:eastAsia="ko-KR"/>
        </w:rPr>
        <w:t>×</w:t>
      </w:r>
      <w:r w:rsidRPr="00211C68">
        <w:t xml:space="preserve"> 2</w:t>
      </w:r>
      <w:r w:rsidRPr="00211C68">
        <w:rPr>
          <w:vertAlign w:val="superscript"/>
        </w:rPr>
        <w:t>[</w:t>
      </w:r>
      <w:r w:rsidRPr="00211C68">
        <w:rPr>
          <w:i/>
          <w:vertAlign w:val="superscript"/>
        </w:rPr>
        <w:t>PDCP-SN-Size</w:t>
      </w:r>
      <w:r w:rsidRPr="00211C68">
        <w:rPr>
          <w:vertAlign w:val="superscript"/>
        </w:rPr>
        <w:t>–</w:t>
      </w:r>
      <w:r w:rsidRPr="00211C68">
        <w:rPr>
          <w:vertAlign w:val="superscript"/>
          <w:lang w:eastAsia="zh-CN"/>
        </w:rPr>
        <w:t>1</w:t>
      </w:r>
      <w:r w:rsidRPr="00211C68">
        <w:rPr>
          <w:vertAlign w:val="superscript"/>
        </w:rPr>
        <w:t>]</w:t>
      </w:r>
      <w:r w:rsidRPr="00211C68">
        <w:t>) modulo (2</w:t>
      </w:r>
      <w:r w:rsidRPr="00211C68">
        <w:rPr>
          <w:vertAlign w:val="superscript"/>
        </w:rPr>
        <w:t>[</w:t>
      </w:r>
      <w:r w:rsidRPr="00211C68">
        <w:rPr>
          <w:i/>
          <w:vertAlign w:val="superscript"/>
        </w:rPr>
        <w:t>PDCP-SN-Size</w:t>
      </w:r>
      <w:r w:rsidRPr="00211C68">
        <w:rPr>
          <w:vertAlign w:val="superscript"/>
        </w:rPr>
        <w:t>]</w:t>
      </w:r>
      <w:r w:rsidRPr="00211C68">
        <w:t>)</w:t>
      </w:r>
      <w:r>
        <w:t xml:space="preserve"> like in sidelink groupcast and broadcast. However there is still concern about this value. Therefore we propose to leave the exact value to up to UE </w:t>
      </w:r>
      <w:r w:rsidR="00777F10">
        <w:t>implementation.</w:t>
      </w:r>
    </w:p>
    <w:p w14:paraId="354B9DC3" w14:textId="332E8068" w:rsidR="00777F10" w:rsidRPr="00777F10" w:rsidRDefault="00777F10" w:rsidP="00427B38">
      <w:pPr>
        <w:spacing w:after="240"/>
        <w:jc w:val="both"/>
        <w:rPr>
          <w:b/>
          <w:lang w:eastAsia="zh-CN"/>
        </w:rPr>
      </w:pPr>
      <w:r w:rsidRPr="00C10BC1">
        <w:rPr>
          <w:b/>
          <w:lang w:eastAsia="zh-CN"/>
        </w:rPr>
        <w:t xml:space="preserve">Proposal </w:t>
      </w:r>
      <w:r>
        <w:rPr>
          <w:b/>
          <w:lang w:eastAsia="zh-CN"/>
        </w:rPr>
        <w:t>9</w:t>
      </w:r>
      <w:r w:rsidR="009D48BD">
        <w:rPr>
          <w:b/>
          <w:lang w:eastAsia="zh-CN"/>
        </w:rPr>
        <w:t>a</w:t>
      </w:r>
      <w:r w:rsidRPr="00C10BC1">
        <w:rPr>
          <w:b/>
          <w:lang w:eastAsia="zh-CN"/>
        </w:rPr>
        <w:t xml:space="preserve">: </w:t>
      </w:r>
      <w:r>
        <w:rPr>
          <w:b/>
          <w:lang w:eastAsia="zh-CN"/>
        </w:rPr>
        <w:t xml:space="preserve">For multicast, </w:t>
      </w:r>
      <w:r w:rsidRPr="00511588">
        <w:rPr>
          <w:b/>
          <w:lang w:eastAsia="zh-CN"/>
        </w:rPr>
        <w:t xml:space="preserve">it is up to UE implementation to </w:t>
      </w:r>
      <w:r>
        <w:rPr>
          <w:b/>
          <w:lang w:eastAsia="zh-CN"/>
        </w:rPr>
        <w:t xml:space="preserve">set the initial value of </w:t>
      </w:r>
      <w:r w:rsidRPr="00511588">
        <w:rPr>
          <w:b/>
          <w:lang w:eastAsia="zh-CN"/>
        </w:rPr>
        <w:t>RX_DELIV</w:t>
      </w:r>
      <w:r>
        <w:rPr>
          <w:b/>
          <w:lang w:eastAsia="zh-CN"/>
        </w:rPr>
        <w:t xml:space="preserve"> to a value before </w:t>
      </w:r>
      <w:r w:rsidRPr="00511588">
        <w:rPr>
          <w:b/>
          <w:lang w:eastAsia="zh-CN"/>
        </w:rPr>
        <w:t>RX_NEXT</w:t>
      </w:r>
      <w:r>
        <w:rPr>
          <w:b/>
          <w:lang w:eastAsia="zh-CN"/>
        </w:rPr>
        <w:t>.</w:t>
      </w:r>
    </w:p>
    <w:p w14:paraId="303F875C" w14:textId="78734E2F" w:rsidR="009D48BD" w:rsidRDefault="009D48BD" w:rsidP="009D48BD">
      <w:pPr>
        <w:spacing w:after="240"/>
        <w:jc w:val="both"/>
      </w:pPr>
      <w:r>
        <w:rPr>
          <w:lang w:eastAsia="zh-CN"/>
        </w:rPr>
        <w:lastRenderedPageBreak/>
        <w:t>And, a</w:t>
      </w:r>
      <w:r w:rsidRPr="009D48BD">
        <w:rPr>
          <w:lang w:eastAsia="zh-CN"/>
        </w:rPr>
        <w:t>ccording to RAN2#116 e-meeting agreement, for multicast, the initial value of RX_Next_Reassembly is set to a value before the RX_Next_Highest</w:t>
      </w:r>
      <w:r>
        <w:rPr>
          <w:lang w:eastAsia="zh-CN"/>
        </w:rPr>
        <w:t>.</w:t>
      </w:r>
      <w:r w:rsidRPr="009D48BD">
        <w:rPr>
          <w:lang w:eastAsia="zh-CN"/>
        </w:rPr>
        <w:t xml:space="preserve"> </w:t>
      </w:r>
      <w:r>
        <w:rPr>
          <w:lang w:eastAsia="zh-CN"/>
        </w:rPr>
        <w:t>Similar to PDCP,</w:t>
      </w:r>
      <w:r>
        <w:t xml:space="preserve"> we propose to leave the exact value to up to UE implementation.</w:t>
      </w:r>
    </w:p>
    <w:p w14:paraId="1038AB58" w14:textId="649CE24B" w:rsidR="009D48BD" w:rsidRPr="00777F10" w:rsidRDefault="009D48BD" w:rsidP="009D48BD">
      <w:pPr>
        <w:spacing w:after="240"/>
        <w:jc w:val="both"/>
        <w:rPr>
          <w:b/>
          <w:lang w:eastAsia="zh-CN"/>
        </w:rPr>
      </w:pPr>
      <w:r w:rsidRPr="00C10BC1">
        <w:rPr>
          <w:b/>
          <w:lang w:eastAsia="zh-CN"/>
        </w:rPr>
        <w:t xml:space="preserve">Proposal </w:t>
      </w:r>
      <w:r>
        <w:rPr>
          <w:b/>
          <w:lang w:eastAsia="zh-CN"/>
        </w:rPr>
        <w:t>9b</w:t>
      </w:r>
      <w:r w:rsidRPr="00C10BC1">
        <w:rPr>
          <w:b/>
          <w:lang w:eastAsia="zh-CN"/>
        </w:rPr>
        <w:t xml:space="preserve">: </w:t>
      </w:r>
      <w:r>
        <w:rPr>
          <w:b/>
          <w:lang w:eastAsia="zh-CN"/>
        </w:rPr>
        <w:t xml:space="preserve">For multicast, </w:t>
      </w:r>
      <w:r w:rsidRPr="00511588">
        <w:rPr>
          <w:b/>
          <w:lang w:eastAsia="zh-CN"/>
        </w:rPr>
        <w:t xml:space="preserve">it is up to UE implementation to </w:t>
      </w:r>
      <w:r>
        <w:rPr>
          <w:b/>
          <w:lang w:eastAsia="zh-CN"/>
        </w:rPr>
        <w:t xml:space="preserve">set the initial value of </w:t>
      </w:r>
      <w:r w:rsidRPr="009D48BD">
        <w:rPr>
          <w:b/>
          <w:lang w:eastAsia="zh-CN"/>
        </w:rPr>
        <w:t>RX_Next_Reassembly</w:t>
      </w:r>
      <w:r>
        <w:rPr>
          <w:b/>
          <w:lang w:eastAsia="zh-CN"/>
        </w:rPr>
        <w:t xml:space="preserve"> to a value before </w:t>
      </w:r>
      <w:r w:rsidRPr="009D48BD">
        <w:rPr>
          <w:b/>
          <w:lang w:eastAsia="zh-CN"/>
        </w:rPr>
        <w:t>RX_Next_Highest</w:t>
      </w:r>
      <w:r>
        <w:rPr>
          <w:b/>
          <w:lang w:eastAsia="zh-CN"/>
        </w:rPr>
        <w:t>.</w:t>
      </w:r>
    </w:p>
    <w:p w14:paraId="3461CD20" w14:textId="77777777" w:rsidR="00427B38" w:rsidRPr="009D48BD" w:rsidRDefault="00427B38" w:rsidP="000665E5">
      <w:pPr>
        <w:spacing w:beforeLines="50" w:before="120"/>
        <w:rPr>
          <w:szCs w:val="24"/>
          <w:lang w:eastAsia="zh-CN"/>
        </w:rPr>
      </w:pPr>
    </w:p>
    <w:p w14:paraId="019D755A" w14:textId="46A024CB" w:rsidR="00FF4D4E" w:rsidRDefault="00FF4D4E" w:rsidP="00011BDE">
      <w:pPr>
        <w:pStyle w:val="af1"/>
        <w:numPr>
          <w:ilvl w:val="1"/>
          <w:numId w:val="9"/>
        </w:numPr>
        <w:spacing w:after="180"/>
        <w:ind w:firstLineChars="0"/>
        <w:outlineLvl w:val="1"/>
        <w:rPr>
          <w:rFonts w:ascii="Arial" w:eastAsiaTheme="minorEastAsia" w:hAnsi="Arial" w:cs="Arial"/>
          <w:sz w:val="32"/>
          <w:szCs w:val="32"/>
          <w:lang w:eastAsia="zh-CN"/>
        </w:rPr>
      </w:pPr>
      <w:r>
        <w:rPr>
          <w:rFonts w:ascii="Arial" w:eastAsiaTheme="minorEastAsia" w:hAnsi="Arial" w:cs="Arial"/>
          <w:sz w:val="32"/>
          <w:szCs w:val="32"/>
          <w:lang w:eastAsia="zh-CN"/>
        </w:rPr>
        <w:t xml:space="preserve"> </w:t>
      </w:r>
      <w:r w:rsidR="00011BDE" w:rsidRPr="00011BDE">
        <w:rPr>
          <w:rFonts w:ascii="Arial" w:eastAsiaTheme="minorEastAsia" w:hAnsi="Arial" w:cs="Arial"/>
          <w:sz w:val="32"/>
          <w:szCs w:val="32"/>
          <w:lang w:eastAsia="zh-CN"/>
        </w:rPr>
        <w:t>Initialization of PDCP</w:t>
      </w:r>
      <w:r w:rsidR="00011BDE">
        <w:rPr>
          <w:rFonts w:ascii="Arial" w:eastAsiaTheme="minorEastAsia" w:hAnsi="Arial" w:cs="Arial"/>
          <w:sz w:val="32"/>
          <w:szCs w:val="32"/>
          <w:lang w:eastAsia="zh-CN"/>
        </w:rPr>
        <w:t xml:space="preserve"> </w:t>
      </w:r>
      <w:r w:rsidR="00011BDE" w:rsidRPr="00011BDE">
        <w:rPr>
          <w:rFonts w:ascii="Arial" w:eastAsiaTheme="minorEastAsia" w:hAnsi="Arial" w:cs="Arial"/>
          <w:sz w:val="32"/>
          <w:szCs w:val="32"/>
          <w:lang w:eastAsia="zh-CN"/>
        </w:rPr>
        <w:t xml:space="preserve">variables </w:t>
      </w:r>
      <w:r w:rsidR="00011BDE">
        <w:rPr>
          <w:rFonts w:ascii="Arial" w:eastAsiaTheme="minorEastAsia" w:hAnsi="Arial" w:cs="Arial"/>
          <w:sz w:val="32"/>
          <w:szCs w:val="32"/>
          <w:lang w:eastAsia="zh-CN"/>
        </w:rPr>
        <w:t>and RLC</w:t>
      </w:r>
      <w:r w:rsidR="00011BDE" w:rsidRPr="00011BDE">
        <w:t xml:space="preserve"> </w:t>
      </w:r>
      <w:r w:rsidR="00011BDE" w:rsidRPr="00011BDE">
        <w:rPr>
          <w:rFonts w:ascii="Arial" w:eastAsiaTheme="minorEastAsia" w:hAnsi="Arial" w:cs="Arial"/>
          <w:sz w:val="32"/>
          <w:szCs w:val="32"/>
          <w:lang w:eastAsia="zh-CN"/>
        </w:rPr>
        <w:t>variables</w:t>
      </w:r>
      <w:r w:rsidR="0080699C" w:rsidRPr="0080699C">
        <w:rPr>
          <w:rFonts w:ascii="Arial" w:eastAsiaTheme="minorEastAsia" w:hAnsi="Arial" w:cs="Arial"/>
          <w:sz w:val="32"/>
          <w:szCs w:val="32"/>
          <w:lang w:eastAsia="zh-CN"/>
        </w:rPr>
        <w:t xml:space="preserve"> for b</w:t>
      </w:r>
      <w:r w:rsidR="00EC09C4">
        <w:rPr>
          <w:rFonts w:ascii="Arial" w:eastAsiaTheme="minorEastAsia" w:hAnsi="Arial" w:cs="Arial"/>
          <w:sz w:val="32"/>
          <w:szCs w:val="32"/>
          <w:lang w:eastAsia="zh-CN"/>
        </w:rPr>
        <w:t>r</w:t>
      </w:r>
      <w:r w:rsidR="0080699C" w:rsidRPr="0080699C">
        <w:rPr>
          <w:rFonts w:ascii="Arial" w:eastAsiaTheme="minorEastAsia" w:hAnsi="Arial" w:cs="Arial"/>
          <w:sz w:val="32"/>
          <w:szCs w:val="32"/>
          <w:lang w:eastAsia="zh-CN"/>
        </w:rPr>
        <w:t xml:space="preserve">oadcast </w:t>
      </w:r>
    </w:p>
    <w:p w14:paraId="5A7F6A70" w14:textId="5814421E" w:rsidR="00011BDE" w:rsidRPr="00011BDE" w:rsidRDefault="00011BDE" w:rsidP="00011BDE">
      <w:pPr>
        <w:jc w:val="both"/>
        <w:rPr>
          <w:b/>
          <w:i/>
          <w:u w:val="single"/>
          <w:lang w:eastAsia="zh-CN"/>
        </w:rPr>
      </w:pPr>
      <w:r>
        <w:rPr>
          <w:b/>
          <w:i/>
          <w:u w:val="single"/>
          <w:lang w:eastAsia="zh-CN"/>
        </w:rPr>
        <w:t xml:space="preserve">1) </w:t>
      </w:r>
      <w:r w:rsidRPr="00011BDE">
        <w:rPr>
          <w:b/>
          <w:i/>
          <w:u w:val="single"/>
          <w:lang w:eastAsia="zh-CN"/>
        </w:rPr>
        <w:t>Initialization of PDCP variables</w:t>
      </w:r>
    </w:p>
    <w:p w14:paraId="00366EA9" w14:textId="23D21154" w:rsidR="00871F97" w:rsidRDefault="00871F97" w:rsidP="00404BED">
      <w:pPr>
        <w:spacing w:beforeLines="50" w:before="120"/>
        <w:rPr>
          <w:szCs w:val="24"/>
        </w:rPr>
      </w:pPr>
      <w:r>
        <w:rPr>
          <w:szCs w:val="24"/>
        </w:rPr>
        <w:t xml:space="preserve">Since both </w:t>
      </w:r>
      <w:r w:rsidR="004C19BF">
        <w:rPr>
          <w:szCs w:val="24"/>
        </w:rPr>
        <w:t xml:space="preserve">AS </w:t>
      </w:r>
      <w:r>
        <w:rPr>
          <w:szCs w:val="24"/>
        </w:rPr>
        <w:t>security and PDCP status report are not supported for broadcast, HFN</w:t>
      </w:r>
      <w:r w:rsidR="004C19BF">
        <w:rPr>
          <w:szCs w:val="24"/>
        </w:rPr>
        <w:t xml:space="preserve"> between UE and network </w:t>
      </w:r>
      <w:r w:rsidR="004C19BF" w:rsidRPr="004C19BF">
        <w:rPr>
          <w:szCs w:val="24"/>
        </w:rPr>
        <w:t>does not need to be aligned</w:t>
      </w:r>
      <w:r w:rsidR="004C19BF">
        <w:rPr>
          <w:szCs w:val="24"/>
        </w:rPr>
        <w:t xml:space="preserve">. </w:t>
      </w:r>
    </w:p>
    <w:p w14:paraId="5ADEDD40" w14:textId="0D46C4D6" w:rsidR="004A52B8" w:rsidRDefault="004A52B8" w:rsidP="004A52B8">
      <w:pPr>
        <w:spacing w:beforeLines="50" w:before="120"/>
        <w:rPr>
          <w:szCs w:val="24"/>
        </w:rPr>
      </w:pPr>
      <w:r>
        <w:rPr>
          <w:szCs w:val="24"/>
        </w:rPr>
        <w:t>So</w:t>
      </w:r>
      <w:r w:rsidR="001206D9">
        <w:rPr>
          <w:szCs w:val="24"/>
        </w:rPr>
        <w:t>,</w:t>
      </w:r>
      <w:r>
        <w:rPr>
          <w:szCs w:val="24"/>
        </w:rPr>
        <w:t xml:space="preserve"> we propose that </w:t>
      </w:r>
      <w:r w:rsidR="00511588" w:rsidRPr="00511588">
        <w:rPr>
          <w:szCs w:val="24"/>
        </w:rPr>
        <w:t xml:space="preserve">the </w:t>
      </w:r>
      <w:r w:rsidR="001206D9" w:rsidRPr="001206D9">
        <w:rPr>
          <w:szCs w:val="24"/>
        </w:rPr>
        <w:t xml:space="preserve">initial value of </w:t>
      </w:r>
      <w:r w:rsidR="00511588" w:rsidRPr="00511588">
        <w:rPr>
          <w:szCs w:val="24"/>
        </w:rPr>
        <w:t xml:space="preserve">HFN part of PDCP variables (i.e., RX_NEXT and RX_DELIV) </w:t>
      </w:r>
      <w:r w:rsidR="00511588">
        <w:rPr>
          <w:szCs w:val="24"/>
        </w:rPr>
        <w:t>is</w:t>
      </w:r>
      <w:r w:rsidR="00511588" w:rsidRPr="00511588">
        <w:rPr>
          <w:szCs w:val="24"/>
        </w:rPr>
        <w:t xml:space="preserve"> set by UE itself (similar to sidelink groupcast and broadcast)</w:t>
      </w:r>
    </w:p>
    <w:p w14:paraId="32DABFC9" w14:textId="459746EA" w:rsidR="004A52B8" w:rsidRDefault="004A52B8" w:rsidP="00511588">
      <w:pPr>
        <w:spacing w:after="240"/>
        <w:jc w:val="both"/>
        <w:rPr>
          <w:b/>
          <w:lang w:eastAsia="zh-CN"/>
        </w:rPr>
      </w:pPr>
      <w:r w:rsidRPr="00C10BC1">
        <w:rPr>
          <w:b/>
          <w:lang w:eastAsia="zh-CN"/>
        </w:rPr>
        <w:t xml:space="preserve">Proposal </w:t>
      </w:r>
      <w:r w:rsidR="00777F10">
        <w:rPr>
          <w:b/>
          <w:lang w:eastAsia="zh-CN"/>
        </w:rPr>
        <w:t>10</w:t>
      </w:r>
      <w:r w:rsidRPr="00C10BC1">
        <w:rPr>
          <w:b/>
          <w:lang w:eastAsia="zh-CN"/>
        </w:rPr>
        <w:t xml:space="preserve">: </w:t>
      </w:r>
      <w:r>
        <w:rPr>
          <w:b/>
          <w:lang w:eastAsia="zh-CN"/>
        </w:rPr>
        <w:t xml:space="preserve">For broadcast, </w:t>
      </w:r>
      <w:r w:rsidR="00511588" w:rsidRPr="00511588">
        <w:rPr>
          <w:b/>
          <w:lang w:eastAsia="zh-CN"/>
        </w:rPr>
        <w:t xml:space="preserve">it is up to UE implementation to select the </w:t>
      </w:r>
      <w:r w:rsidR="001206D9" w:rsidRPr="001206D9">
        <w:rPr>
          <w:b/>
          <w:lang w:eastAsia="zh-CN"/>
        </w:rPr>
        <w:t xml:space="preserve">initial value of </w:t>
      </w:r>
      <w:r w:rsidR="00511588" w:rsidRPr="00511588">
        <w:rPr>
          <w:b/>
          <w:lang w:eastAsia="zh-CN"/>
        </w:rPr>
        <w:t xml:space="preserve">HFN part </w:t>
      </w:r>
      <w:r>
        <w:rPr>
          <w:b/>
          <w:lang w:eastAsia="zh-CN"/>
        </w:rPr>
        <w:t xml:space="preserve">of </w:t>
      </w:r>
      <w:r w:rsidR="00511588" w:rsidRPr="00511588">
        <w:rPr>
          <w:b/>
          <w:lang w:eastAsia="zh-CN"/>
        </w:rPr>
        <w:t>RX_NEXT</w:t>
      </w:r>
      <w:r w:rsidR="00511588">
        <w:rPr>
          <w:b/>
          <w:lang w:eastAsia="zh-CN"/>
        </w:rPr>
        <w:t xml:space="preserve"> and </w:t>
      </w:r>
      <w:r w:rsidR="00511588" w:rsidRPr="00511588">
        <w:rPr>
          <w:b/>
          <w:lang w:eastAsia="zh-CN"/>
        </w:rPr>
        <w:t>RX_DELIV</w:t>
      </w:r>
      <w:r>
        <w:rPr>
          <w:b/>
          <w:lang w:eastAsia="zh-CN"/>
        </w:rPr>
        <w:t>.</w:t>
      </w:r>
    </w:p>
    <w:p w14:paraId="0CFC4C34" w14:textId="25FCDD63" w:rsidR="004A52B8" w:rsidRDefault="001206D9" w:rsidP="00B70DDC">
      <w:pPr>
        <w:spacing w:beforeLines="50" w:before="120"/>
        <w:rPr>
          <w:szCs w:val="24"/>
        </w:rPr>
      </w:pPr>
      <w:r>
        <w:rPr>
          <w:szCs w:val="24"/>
        </w:rPr>
        <w:t xml:space="preserve">According to RAN2#115 and RAN2#116 e-meeting agreement, for multicast, </w:t>
      </w:r>
      <w:r w:rsidRPr="001206D9">
        <w:rPr>
          <w:szCs w:val="24"/>
        </w:rPr>
        <w:t xml:space="preserve">the initial value of SN part of </w:t>
      </w:r>
      <w:r w:rsidRPr="00511588">
        <w:rPr>
          <w:szCs w:val="24"/>
        </w:rPr>
        <w:t>RX_NEXT and RX_DELIV</w:t>
      </w:r>
      <w:r w:rsidRPr="001206D9">
        <w:rPr>
          <w:szCs w:val="24"/>
        </w:rPr>
        <w:t xml:space="preserve"> </w:t>
      </w:r>
      <w:r>
        <w:rPr>
          <w:szCs w:val="24"/>
        </w:rPr>
        <w:t>is</w:t>
      </w:r>
      <w:r w:rsidRPr="001206D9">
        <w:rPr>
          <w:szCs w:val="24"/>
        </w:rPr>
        <w:t xml:space="preserve"> set according to the SN of the first </w:t>
      </w:r>
      <w:r>
        <w:rPr>
          <w:szCs w:val="24"/>
        </w:rPr>
        <w:t>received packet.</w:t>
      </w:r>
      <w:r w:rsidR="00133271">
        <w:rPr>
          <w:szCs w:val="24"/>
        </w:rPr>
        <w:t xml:space="preserve"> But there </w:t>
      </w:r>
      <w:r w:rsidR="00F755D4">
        <w:rPr>
          <w:szCs w:val="24"/>
        </w:rPr>
        <w:t>was no</w:t>
      </w:r>
      <w:r w:rsidR="00133271">
        <w:rPr>
          <w:szCs w:val="24"/>
        </w:rPr>
        <w:t xml:space="preserve"> agreement for broadcast.</w:t>
      </w:r>
    </w:p>
    <w:p w14:paraId="5C8FB760" w14:textId="30490D83" w:rsidR="001206D9" w:rsidRDefault="001206D9" w:rsidP="00B70DDC">
      <w:pPr>
        <w:spacing w:beforeLines="50" w:before="120"/>
        <w:rPr>
          <w:szCs w:val="24"/>
        </w:rPr>
      </w:pPr>
      <w:r>
        <w:rPr>
          <w:szCs w:val="24"/>
        </w:rPr>
        <w:t xml:space="preserve">For broadcast, </w:t>
      </w:r>
      <w:r w:rsidRPr="001206D9">
        <w:rPr>
          <w:szCs w:val="24"/>
        </w:rPr>
        <w:t xml:space="preserve">the initial value of SN part of </w:t>
      </w:r>
      <w:r w:rsidRPr="00511588">
        <w:rPr>
          <w:szCs w:val="24"/>
        </w:rPr>
        <w:t>RX_NEXT and RX_DELIV</w:t>
      </w:r>
      <w:r w:rsidRPr="001206D9">
        <w:rPr>
          <w:szCs w:val="24"/>
        </w:rPr>
        <w:t xml:space="preserve"> </w:t>
      </w:r>
      <w:r>
        <w:rPr>
          <w:szCs w:val="24"/>
        </w:rPr>
        <w:t xml:space="preserve">also </w:t>
      </w:r>
      <w:r w:rsidR="009A22F2">
        <w:rPr>
          <w:szCs w:val="24"/>
          <w:lang w:eastAsia="zh-CN"/>
        </w:rPr>
        <w:t>can be</w:t>
      </w:r>
      <w:r w:rsidRPr="001206D9">
        <w:rPr>
          <w:szCs w:val="24"/>
        </w:rPr>
        <w:t xml:space="preserve"> set according to the SN of the first </w:t>
      </w:r>
      <w:r>
        <w:rPr>
          <w:szCs w:val="24"/>
        </w:rPr>
        <w:t xml:space="preserve">received packet. </w:t>
      </w:r>
    </w:p>
    <w:p w14:paraId="4C981F09" w14:textId="1A732412" w:rsidR="001206D9" w:rsidRPr="001206D9" w:rsidRDefault="001206D9" w:rsidP="00DD51E1">
      <w:pPr>
        <w:pStyle w:val="af1"/>
        <w:numPr>
          <w:ilvl w:val="0"/>
          <w:numId w:val="29"/>
        </w:numPr>
        <w:spacing w:beforeLines="50" w:before="120"/>
        <w:ind w:firstLineChars="0"/>
        <w:rPr>
          <w:szCs w:val="24"/>
        </w:rPr>
      </w:pPr>
      <w:r w:rsidRPr="001206D9">
        <w:rPr>
          <w:b/>
          <w:szCs w:val="24"/>
        </w:rPr>
        <w:t>RX_NEXT</w:t>
      </w:r>
      <w:r w:rsidRPr="001206D9">
        <w:rPr>
          <w:szCs w:val="24"/>
        </w:rPr>
        <w:t>:</w:t>
      </w:r>
      <w:r>
        <w:rPr>
          <w:szCs w:val="24"/>
        </w:rPr>
        <w:t xml:space="preserve"> o</w:t>
      </w:r>
      <w:r w:rsidRPr="001206D9">
        <w:rPr>
          <w:szCs w:val="24"/>
        </w:rPr>
        <w:t>bviously, the initial value of SN part of RX_NEXT</w:t>
      </w:r>
      <w:r w:rsidRPr="001206D9">
        <w:rPr>
          <w:rFonts w:eastAsia="MS Mincho"/>
          <w:szCs w:val="24"/>
          <w:lang w:eastAsia="en-GB"/>
        </w:rPr>
        <w:t xml:space="preserve"> is (x +1) modulo (2</w:t>
      </w:r>
      <w:r w:rsidRPr="001206D9">
        <w:rPr>
          <w:rFonts w:eastAsia="MS Mincho"/>
          <w:szCs w:val="24"/>
          <w:vertAlign w:val="superscript"/>
          <w:lang w:eastAsia="en-GB"/>
        </w:rPr>
        <w:t>[</w:t>
      </w:r>
      <w:r w:rsidRPr="001206D9">
        <w:rPr>
          <w:rFonts w:eastAsia="MS Mincho"/>
          <w:i/>
          <w:szCs w:val="24"/>
          <w:vertAlign w:val="superscript"/>
          <w:lang w:eastAsia="en-GB"/>
        </w:rPr>
        <w:t>PDCP-SN-Size</w:t>
      </w:r>
      <w:r w:rsidRPr="001206D9">
        <w:rPr>
          <w:rFonts w:eastAsia="MS Mincho"/>
          <w:szCs w:val="24"/>
          <w:vertAlign w:val="superscript"/>
          <w:lang w:eastAsia="en-GB"/>
        </w:rPr>
        <w:t>]</w:t>
      </w:r>
      <w:r w:rsidRPr="001206D9">
        <w:rPr>
          <w:rFonts w:eastAsia="MS Mincho"/>
          <w:szCs w:val="24"/>
          <w:lang w:eastAsia="en-GB"/>
        </w:rPr>
        <w:t>), where x is the SN of the first received PDCP Data PDU.</w:t>
      </w:r>
    </w:p>
    <w:p w14:paraId="2F19C108" w14:textId="35101324" w:rsidR="001206D9" w:rsidRPr="000C1D18" w:rsidRDefault="001206D9" w:rsidP="000C1D18">
      <w:pPr>
        <w:pStyle w:val="af1"/>
        <w:numPr>
          <w:ilvl w:val="0"/>
          <w:numId w:val="29"/>
        </w:numPr>
        <w:spacing w:beforeLines="50" w:before="120"/>
        <w:ind w:firstLineChars="0"/>
        <w:rPr>
          <w:szCs w:val="24"/>
        </w:rPr>
      </w:pPr>
      <w:r w:rsidRPr="000C1D18">
        <w:rPr>
          <w:b/>
          <w:szCs w:val="24"/>
        </w:rPr>
        <w:t>RX_DELIV</w:t>
      </w:r>
      <w:r w:rsidRPr="000C1D18">
        <w:rPr>
          <w:szCs w:val="24"/>
        </w:rPr>
        <w:t xml:space="preserve">: </w:t>
      </w:r>
      <w:r w:rsidR="00133271">
        <w:rPr>
          <w:szCs w:val="24"/>
        </w:rPr>
        <w:t xml:space="preserve">based on the latest </w:t>
      </w:r>
      <w:r>
        <w:t>RAN1</w:t>
      </w:r>
      <w:r w:rsidR="00133271">
        <w:t xml:space="preserve"> progress, there is no </w:t>
      </w:r>
      <w:r w:rsidR="000C1D18" w:rsidRPr="000C1D18">
        <w:rPr>
          <w:szCs w:val="24"/>
        </w:rPr>
        <w:t xml:space="preserve">out-of-order </w:t>
      </w:r>
      <w:r w:rsidR="00133271">
        <w:rPr>
          <w:szCs w:val="24"/>
        </w:rPr>
        <w:t>reception</w:t>
      </w:r>
      <w:r w:rsidR="00133271" w:rsidRPr="000C1D18">
        <w:rPr>
          <w:szCs w:val="24"/>
        </w:rPr>
        <w:t xml:space="preserve"> </w:t>
      </w:r>
      <w:r w:rsidR="00133271">
        <w:rPr>
          <w:szCs w:val="24"/>
        </w:rPr>
        <w:t>case. Therefore</w:t>
      </w:r>
      <w:r w:rsidR="000C1D18" w:rsidRPr="000C1D18">
        <w:rPr>
          <w:szCs w:val="24"/>
        </w:rPr>
        <w:t xml:space="preserve"> we propose to </w:t>
      </w:r>
      <w:r w:rsidR="00133271">
        <w:rPr>
          <w:szCs w:val="24"/>
        </w:rPr>
        <w:t xml:space="preserve">set </w:t>
      </w:r>
      <w:r w:rsidR="000C1D18" w:rsidRPr="000C1D18">
        <w:rPr>
          <w:szCs w:val="24"/>
        </w:rPr>
        <w:t xml:space="preserve">the initial value of RX_DELIV </w:t>
      </w:r>
      <w:r w:rsidR="00133271">
        <w:rPr>
          <w:szCs w:val="24"/>
        </w:rPr>
        <w:t>equal to</w:t>
      </w:r>
      <w:r w:rsidR="000C1D18" w:rsidRPr="000C1D18">
        <w:rPr>
          <w:szCs w:val="24"/>
        </w:rPr>
        <w:t xml:space="preserve"> RX_NEXT</w:t>
      </w:r>
      <w:r w:rsidR="000C1D18">
        <w:rPr>
          <w:szCs w:val="24"/>
        </w:rPr>
        <w:t xml:space="preserve"> for broadcast</w:t>
      </w:r>
      <w:r w:rsidR="00133271">
        <w:rPr>
          <w:szCs w:val="24"/>
        </w:rPr>
        <w:t xml:space="preserve"> unless </w:t>
      </w:r>
      <w:r w:rsidR="00133271" w:rsidRPr="000C1D18">
        <w:rPr>
          <w:szCs w:val="24"/>
        </w:rPr>
        <w:t xml:space="preserve">out-of-order </w:t>
      </w:r>
      <w:r w:rsidR="00133271">
        <w:rPr>
          <w:szCs w:val="24"/>
        </w:rPr>
        <w:t>reception</w:t>
      </w:r>
      <w:r w:rsidR="00133271" w:rsidRPr="000C1D18">
        <w:rPr>
          <w:szCs w:val="24"/>
        </w:rPr>
        <w:t xml:space="preserve"> </w:t>
      </w:r>
      <w:r w:rsidR="00133271">
        <w:rPr>
          <w:szCs w:val="24"/>
        </w:rPr>
        <w:t>case is identified by RAN1</w:t>
      </w:r>
      <w:r w:rsidR="000C1D18">
        <w:rPr>
          <w:szCs w:val="24"/>
        </w:rPr>
        <w:t>.</w:t>
      </w:r>
    </w:p>
    <w:p w14:paraId="3EA597ED" w14:textId="56F5E4B8" w:rsidR="000C1D18" w:rsidRPr="000C1D18" w:rsidRDefault="000C1D18" w:rsidP="000C1D18">
      <w:pPr>
        <w:spacing w:after="240"/>
        <w:jc w:val="both"/>
        <w:rPr>
          <w:b/>
          <w:lang w:eastAsia="zh-CN"/>
        </w:rPr>
      </w:pPr>
      <w:r w:rsidRPr="000C1D18">
        <w:rPr>
          <w:b/>
          <w:lang w:eastAsia="zh-CN"/>
        </w:rPr>
        <w:t xml:space="preserve">Proposal </w:t>
      </w:r>
      <w:r w:rsidR="00777F10">
        <w:rPr>
          <w:b/>
          <w:lang w:eastAsia="zh-CN"/>
        </w:rPr>
        <w:t>11a</w:t>
      </w:r>
      <w:r w:rsidRPr="000C1D18">
        <w:rPr>
          <w:b/>
          <w:lang w:eastAsia="zh-CN"/>
        </w:rPr>
        <w:t xml:space="preserve">: For broadcast, the initial value of SN part of RX_NEXT is </w:t>
      </w:r>
      <w:r w:rsidR="000D4736" w:rsidRPr="000D4736">
        <w:rPr>
          <w:rFonts w:eastAsia="MS Mincho"/>
          <w:b/>
          <w:szCs w:val="24"/>
          <w:lang w:eastAsia="en-GB"/>
        </w:rPr>
        <w:t>(x +1) modulo (2</w:t>
      </w:r>
      <w:r w:rsidR="000D4736" w:rsidRPr="000D4736">
        <w:rPr>
          <w:rFonts w:eastAsia="MS Mincho"/>
          <w:b/>
          <w:szCs w:val="24"/>
          <w:vertAlign w:val="superscript"/>
          <w:lang w:eastAsia="en-GB"/>
        </w:rPr>
        <w:t>[</w:t>
      </w:r>
      <w:r w:rsidR="000D4736" w:rsidRPr="000D4736">
        <w:rPr>
          <w:rFonts w:eastAsia="MS Mincho"/>
          <w:b/>
          <w:i/>
          <w:szCs w:val="24"/>
          <w:vertAlign w:val="superscript"/>
          <w:lang w:eastAsia="en-GB"/>
        </w:rPr>
        <w:t>PDCP-SN-Size</w:t>
      </w:r>
      <w:r w:rsidR="000D4736" w:rsidRPr="000D4736">
        <w:rPr>
          <w:rFonts w:eastAsia="MS Mincho"/>
          <w:b/>
          <w:szCs w:val="24"/>
          <w:vertAlign w:val="superscript"/>
          <w:lang w:eastAsia="en-GB"/>
        </w:rPr>
        <w:t>]</w:t>
      </w:r>
      <w:r w:rsidR="000D4736" w:rsidRPr="000D4736">
        <w:rPr>
          <w:rFonts w:eastAsia="MS Mincho"/>
          <w:b/>
          <w:szCs w:val="24"/>
          <w:lang w:eastAsia="en-GB"/>
        </w:rPr>
        <w:t>)</w:t>
      </w:r>
      <w:r w:rsidRPr="000C1D18">
        <w:rPr>
          <w:b/>
          <w:lang w:eastAsia="zh-CN"/>
        </w:rPr>
        <w:t>, where x is the SN of the first received PDCP Data PDU.</w:t>
      </w:r>
    </w:p>
    <w:p w14:paraId="70BA1C15" w14:textId="70DF0271" w:rsidR="000C1D18" w:rsidRPr="000C1D18" w:rsidRDefault="000C1D18" w:rsidP="000C1D18">
      <w:pPr>
        <w:spacing w:after="240"/>
        <w:jc w:val="both"/>
        <w:rPr>
          <w:b/>
          <w:lang w:eastAsia="zh-CN"/>
        </w:rPr>
      </w:pPr>
      <w:r w:rsidRPr="000C1D18">
        <w:rPr>
          <w:b/>
          <w:lang w:eastAsia="zh-CN"/>
        </w:rPr>
        <w:t xml:space="preserve">Proposal </w:t>
      </w:r>
      <w:r w:rsidR="00777F10">
        <w:rPr>
          <w:b/>
          <w:lang w:eastAsia="zh-CN"/>
        </w:rPr>
        <w:t>11b</w:t>
      </w:r>
      <w:r w:rsidRPr="000C1D18">
        <w:rPr>
          <w:b/>
          <w:lang w:eastAsia="zh-CN"/>
        </w:rPr>
        <w:t xml:space="preserve">: </w:t>
      </w:r>
      <w:r w:rsidR="00133271" w:rsidRPr="000C1D18">
        <w:rPr>
          <w:b/>
          <w:lang w:eastAsia="zh-CN"/>
        </w:rPr>
        <w:t xml:space="preserve">For broadcast, the initial value of SN part of </w:t>
      </w:r>
      <w:r w:rsidR="00133271" w:rsidRPr="00133271">
        <w:rPr>
          <w:b/>
          <w:lang w:eastAsia="zh-CN"/>
        </w:rPr>
        <w:t>RX_DELIV</w:t>
      </w:r>
      <w:r w:rsidR="00133271" w:rsidRPr="000C1D18">
        <w:rPr>
          <w:b/>
          <w:lang w:eastAsia="zh-CN"/>
        </w:rPr>
        <w:t xml:space="preserve"> is </w:t>
      </w:r>
      <w:r w:rsidR="00133271" w:rsidRPr="000D4736">
        <w:rPr>
          <w:rFonts w:eastAsia="MS Mincho"/>
          <w:b/>
          <w:szCs w:val="24"/>
          <w:lang w:eastAsia="en-GB"/>
        </w:rPr>
        <w:t>(x +1) modulo (2</w:t>
      </w:r>
      <w:r w:rsidR="00133271" w:rsidRPr="000D4736">
        <w:rPr>
          <w:rFonts w:eastAsia="MS Mincho"/>
          <w:b/>
          <w:szCs w:val="24"/>
          <w:vertAlign w:val="superscript"/>
          <w:lang w:eastAsia="en-GB"/>
        </w:rPr>
        <w:t>[</w:t>
      </w:r>
      <w:r w:rsidR="00133271" w:rsidRPr="000D4736">
        <w:rPr>
          <w:rFonts w:eastAsia="MS Mincho"/>
          <w:b/>
          <w:i/>
          <w:szCs w:val="24"/>
          <w:vertAlign w:val="superscript"/>
          <w:lang w:eastAsia="en-GB"/>
        </w:rPr>
        <w:t>PDCP-SN-Size</w:t>
      </w:r>
      <w:r w:rsidR="00133271" w:rsidRPr="000D4736">
        <w:rPr>
          <w:rFonts w:eastAsia="MS Mincho"/>
          <w:b/>
          <w:szCs w:val="24"/>
          <w:vertAlign w:val="superscript"/>
          <w:lang w:eastAsia="en-GB"/>
        </w:rPr>
        <w:t>]</w:t>
      </w:r>
      <w:r w:rsidR="00133271" w:rsidRPr="000D4736">
        <w:rPr>
          <w:rFonts w:eastAsia="MS Mincho"/>
          <w:b/>
          <w:szCs w:val="24"/>
          <w:lang w:eastAsia="en-GB"/>
        </w:rPr>
        <w:t>)</w:t>
      </w:r>
      <w:r w:rsidR="00133271" w:rsidRPr="000C1D18">
        <w:rPr>
          <w:b/>
          <w:lang w:eastAsia="zh-CN"/>
        </w:rPr>
        <w:t>, where x is the SN of the first received PDCP Data PDU</w:t>
      </w:r>
      <w:r w:rsidR="00F755D4">
        <w:rPr>
          <w:b/>
          <w:lang w:eastAsia="zh-CN"/>
        </w:rPr>
        <w:t>, i.e. same as RX_NEXT</w:t>
      </w:r>
      <w:r w:rsidRPr="000C1D18">
        <w:rPr>
          <w:b/>
          <w:lang w:eastAsia="zh-CN"/>
        </w:rPr>
        <w:t>.</w:t>
      </w:r>
    </w:p>
    <w:p w14:paraId="7B17056B" w14:textId="77777777" w:rsidR="00813FF0" w:rsidRPr="00813FF0" w:rsidRDefault="00813FF0" w:rsidP="00B70DDC">
      <w:pPr>
        <w:spacing w:beforeLines="50" w:before="120"/>
        <w:rPr>
          <w:szCs w:val="24"/>
        </w:rPr>
      </w:pPr>
    </w:p>
    <w:p w14:paraId="2A841547" w14:textId="52AE4030" w:rsidR="00BB629A" w:rsidRPr="00011BDE" w:rsidRDefault="00BB629A" w:rsidP="00BB629A">
      <w:pPr>
        <w:jc w:val="both"/>
        <w:rPr>
          <w:b/>
          <w:i/>
          <w:u w:val="single"/>
          <w:lang w:eastAsia="zh-CN"/>
        </w:rPr>
      </w:pPr>
      <w:r>
        <w:rPr>
          <w:b/>
          <w:i/>
          <w:u w:val="single"/>
          <w:lang w:eastAsia="zh-CN"/>
        </w:rPr>
        <w:t xml:space="preserve">2) </w:t>
      </w:r>
      <w:r w:rsidRPr="00011BDE">
        <w:rPr>
          <w:b/>
          <w:i/>
          <w:u w:val="single"/>
          <w:lang w:eastAsia="zh-CN"/>
        </w:rPr>
        <w:t xml:space="preserve">Initialization of </w:t>
      </w:r>
      <w:r>
        <w:rPr>
          <w:b/>
          <w:i/>
          <w:u w:val="single"/>
          <w:lang w:eastAsia="zh-CN"/>
        </w:rPr>
        <w:t>RLC</w:t>
      </w:r>
      <w:r w:rsidRPr="00011BDE">
        <w:rPr>
          <w:b/>
          <w:i/>
          <w:u w:val="single"/>
          <w:lang w:eastAsia="zh-CN"/>
        </w:rPr>
        <w:t xml:space="preserve"> variables</w:t>
      </w:r>
    </w:p>
    <w:p w14:paraId="64EC9948" w14:textId="3B82908A" w:rsidR="000D4736" w:rsidRDefault="000D4736" w:rsidP="000D4736">
      <w:pPr>
        <w:spacing w:beforeLines="50" w:before="120"/>
        <w:rPr>
          <w:szCs w:val="24"/>
        </w:rPr>
      </w:pPr>
      <w:r>
        <w:rPr>
          <w:szCs w:val="24"/>
        </w:rPr>
        <w:t xml:space="preserve">According to RAN2#115 and RAN2#116 e-meeting agreement, for multicast, </w:t>
      </w:r>
      <w:r w:rsidRPr="001206D9">
        <w:rPr>
          <w:szCs w:val="24"/>
        </w:rPr>
        <w:t xml:space="preserve">the initial value of </w:t>
      </w:r>
      <w:r w:rsidRPr="000D4736">
        <w:rPr>
          <w:szCs w:val="24"/>
        </w:rPr>
        <w:t>RX_Next_Highest</w:t>
      </w:r>
      <w:r w:rsidRPr="00511588">
        <w:rPr>
          <w:szCs w:val="24"/>
        </w:rPr>
        <w:t xml:space="preserve"> and </w:t>
      </w:r>
      <w:r w:rsidRPr="000D4736">
        <w:rPr>
          <w:szCs w:val="24"/>
        </w:rPr>
        <w:t>RX_Next_Reassembly</w:t>
      </w:r>
      <w:r w:rsidRPr="001206D9">
        <w:rPr>
          <w:szCs w:val="24"/>
        </w:rPr>
        <w:t xml:space="preserve"> </w:t>
      </w:r>
      <w:r>
        <w:rPr>
          <w:szCs w:val="24"/>
        </w:rPr>
        <w:t>is</w:t>
      </w:r>
      <w:r w:rsidRPr="001206D9">
        <w:rPr>
          <w:szCs w:val="24"/>
        </w:rPr>
        <w:t xml:space="preserve"> set according to the SN of the first </w:t>
      </w:r>
      <w:r>
        <w:rPr>
          <w:szCs w:val="24"/>
        </w:rPr>
        <w:t xml:space="preserve">received </w:t>
      </w:r>
      <w:r w:rsidRPr="000D4736">
        <w:rPr>
          <w:szCs w:val="24"/>
        </w:rPr>
        <w:t>UMD PDU containing an SN</w:t>
      </w:r>
      <w:r>
        <w:rPr>
          <w:szCs w:val="24"/>
        </w:rPr>
        <w:t>.</w:t>
      </w:r>
      <w:r w:rsidR="00133271">
        <w:rPr>
          <w:szCs w:val="24"/>
        </w:rPr>
        <w:t xml:space="preserve"> But there </w:t>
      </w:r>
      <w:r w:rsidR="00D17CDE">
        <w:rPr>
          <w:rFonts w:hint="eastAsia"/>
          <w:szCs w:val="24"/>
          <w:lang w:eastAsia="zh-CN"/>
        </w:rPr>
        <w:t>was</w:t>
      </w:r>
      <w:r w:rsidR="00D17CDE">
        <w:rPr>
          <w:szCs w:val="24"/>
        </w:rPr>
        <w:t xml:space="preserve"> not</w:t>
      </w:r>
      <w:r w:rsidR="00133271">
        <w:rPr>
          <w:szCs w:val="24"/>
        </w:rPr>
        <w:t xml:space="preserve"> agreement for broadcast.</w:t>
      </w:r>
    </w:p>
    <w:p w14:paraId="63C1595D" w14:textId="11D783DD" w:rsidR="000D4736" w:rsidRDefault="000D4736" w:rsidP="000D4736">
      <w:pPr>
        <w:spacing w:beforeLines="50" w:before="120"/>
        <w:rPr>
          <w:szCs w:val="24"/>
        </w:rPr>
      </w:pPr>
      <w:r>
        <w:rPr>
          <w:szCs w:val="24"/>
        </w:rPr>
        <w:t xml:space="preserve">For broadcast, </w:t>
      </w:r>
      <w:r w:rsidRPr="001206D9">
        <w:rPr>
          <w:szCs w:val="24"/>
        </w:rPr>
        <w:t xml:space="preserve">the initial value of </w:t>
      </w:r>
      <w:r w:rsidRPr="000D4736">
        <w:rPr>
          <w:szCs w:val="24"/>
        </w:rPr>
        <w:t>RX_Next_Highest and RX_Next_Reassembly</w:t>
      </w:r>
      <w:r w:rsidRPr="001206D9">
        <w:rPr>
          <w:szCs w:val="24"/>
        </w:rPr>
        <w:t xml:space="preserve"> </w:t>
      </w:r>
      <w:r>
        <w:rPr>
          <w:szCs w:val="24"/>
        </w:rPr>
        <w:t>also is</w:t>
      </w:r>
      <w:r w:rsidRPr="001206D9">
        <w:rPr>
          <w:szCs w:val="24"/>
        </w:rPr>
        <w:t xml:space="preserve"> set according to the SN of the first </w:t>
      </w:r>
      <w:r>
        <w:rPr>
          <w:szCs w:val="24"/>
        </w:rPr>
        <w:t xml:space="preserve">received </w:t>
      </w:r>
      <w:r w:rsidRPr="000D4736">
        <w:rPr>
          <w:szCs w:val="24"/>
        </w:rPr>
        <w:t>UMD PDU containing an SN</w:t>
      </w:r>
      <w:r>
        <w:rPr>
          <w:szCs w:val="24"/>
        </w:rPr>
        <w:t xml:space="preserve">. </w:t>
      </w:r>
    </w:p>
    <w:p w14:paraId="067F0240" w14:textId="073309CB" w:rsidR="000D4736" w:rsidRPr="001206D9" w:rsidRDefault="000D4736" w:rsidP="009A22F2">
      <w:pPr>
        <w:pStyle w:val="af1"/>
        <w:numPr>
          <w:ilvl w:val="0"/>
          <w:numId w:val="29"/>
        </w:numPr>
        <w:spacing w:beforeLines="50" w:before="120"/>
        <w:ind w:firstLineChars="0"/>
        <w:rPr>
          <w:szCs w:val="24"/>
        </w:rPr>
      </w:pPr>
      <w:r w:rsidRPr="000D4736">
        <w:rPr>
          <w:b/>
          <w:szCs w:val="24"/>
        </w:rPr>
        <w:t>RX_Next_Highest</w:t>
      </w:r>
      <w:r w:rsidRPr="001206D9">
        <w:rPr>
          <w:szCs w:val="24"/>
        </w:rPr>
        <w:t>:</w:t>
      </w:r>
      <w:r>
        <w:rPr>
          <w:szCs w:val="24"/>
        </w:rPr>
        <w:t xml:space="preserve"> o</w:t>
      </w:r>
      <w:r w:rsidRPr="001206D9">
        <w:rPr>
          <w:szCs w:val="24"/>
        </w:rPr>
        <w:t xml:space="preserve">bviously, the initial value of </w:t>
      </w:r>
      <w:r w:rsidRPr="000D4736">
        <w:rPr>
          <w:szCs w:val="24"/>
        </w:rPr>
        <w:t>RX_Next_Highest</w:t>
      </w:r>
      <w:r w:rsidRPr="001206D9">
        <w:rPr>
          <w:rFonts w:eastAsia="MS Mincho"/>
          <w:szCs w:val="24"/>
          <w:lang w:eastAsia="en-GB"/>
        </w:rPr>
        <w:t xml:space="preserve"> is </w:t>
      </w:r>
      <w:r w:rsidR="009A22F2" w:rsidRPr="009A22F2">
        <w:rPr>
          <w:rFonts w:eastAsia="MS Mincho"/>
          <w:szCs w:val="24"/>
          <w:lang w:eastAsia="en-GB"/>
        </w:rPr>
        <w:t>set to the SN of the first received UMD PDU containing an SN</w:t>
      </w:r>
      <w:r w:rsidRPr="001206D9">
        <w:rPr>
          <w:rFonts w:eastAsia="MS Mincho"/>
          <w:szCs w:val="24"/>
          <w:lang w:eastAsia="en-GB"/>
        </w:rPr>
        <w:t>.</w:t>
      </w:r>
    </w:p>
    <w:p w14:paraId="51861210" w14:textId="406567AC" w:rsidR="000D4736" w:rsidRPr="000C1D18" w:rsidRDefault="000D4736" w:rsidP="000D4736">
      <w:pPr>
        <w:pStyle w:val="af1"/>
        <w:numPr>
          <w:ilvl w:val="0"/>
          <w:numId w:val="29"/>
        </w:numPr>
        <w:spacing w:beforeLines="50" w:before="120"/>
        <w:ind w:firstLineChars="0"/>
        <w:rPr>
          <w:szCs w:val="24"/>
        </w:rPr>
      </w:pPr>
      <w:r w:rsidRPr="000D4736">
        <w:rPr>
          <w:b/>
          <w:szCs w:val="24"/>
        </w:rPr>
        <w:t>RX_Next_Reassembly</w:t>
      </w:r>
      <w:r w:rsidRPr="000C1D18">
        <w:rPr>
          <w:szCs w:val="24"/>
        </w:rPr>
        <w:t xml:space="preserve">: </w:t>
      </w:r>
      <w:r w:rsidR="00133271">
        <w:rPr>
          <w:szCs w:val="24"/>
        </w:rPr>
        <w:t xml:space="preserve">based on the latest </w:t>
      </w:r>
      <w:r w:rsidR="00133271">
        <w:t xml:space="preserve">RAN1 progress, there is no </w:t>
      </w:r>
      <w:r w:rsidR="00133271" w:rsidRPr="000C1D18">
        <w:rPr>
          <w:szCs w:val="24"/>
        </w:rPr>
        <w:t xml:space="preserve">out-of-order </w:t>
      </w:r>
      <w:r w:rsidR="00133271">
        <w:rPr>
          <w:szCs w:val="24"/>
        </w:rPr>
        <w:t>reception</w:t>
      </w:r>
      <w:r w:rsidR="00133271" w:rsidRPr="000C1D18">
        <w:rPr>
          <w:szCs w:val="24"/>
        </w:rPr>
        <w:t xml:space="preserve"> </w:t>
      </w:r>
      <w:r w:rsidR="00133271">
        <w:rPr>
          <w:szCs w:val="24"/>
        </w:rPr>
        <w:t>case. Therefore</w:t>
      </w:r>
      <w:r w:rsidR="00133271" w:rsidRPr="000C1D18">
        <w:rPr>
          <w:szCs w:val="24"/>
        </w:rPr>
        <w:t xml:space="preserve"> we propose to </w:t>
      </w:r>
      <w:r w:rsidR="00133271">
        <w:rPr>
          <w:szCs w:val="24"/>
        </w:rPr>
        <w:t xml:space="preserve">set </w:t>
      </w:r>
      <w:r w:rsidR="00133271" w:rsidRPr="000C1D18">
        <w:rPr>
          <w:szCs w:val="24"/>
        </w:rPr>
        <w:t xml:space="preserve">the initial value of </w:t>
      </w:r>
      <w:r w:rsidR="00133271" w:rsidRPr="000D4736">
        <w:rPr>
          <w:szCs w:val="24"/>
        </w:rPr>
        <w:t>RX_Next_Reassembly</w:t>
      </w:r>
      <w:r w:rsidR="00133271" w:rsidRPr="000C1D18">
        <w:rPr>
          <w:szCs w:val="24"/>
        </w:rPr>
        <w:t xml:space="preserve"> </w:t>
      </w:r>
      <w:r w:rsidR="00133271">
        <w:rPr>
          <w:szCs w:val="24"/>
        </w:rPr>
        <w:t>equal to</w:t>
      </w:r>
      <w:r w:rsidR="00133271" w:rsidRPr="000C1D18">
        <w:rPr>
          <w:szCs w:val="24"/>
        </w:rPr>
        <w:t xml:space="preserve"> </w:t>
      </w:r>
      <w:r w:rsidR="00133271" w:rsidRPr="000D4736">
        <w:rPr>
          <w:szCs w:val="24"/>
        </w:rPr>
        <w:t>RX_Next_Highest</w:t>
      </w:r>
      <w:r w:rsidR="00133271">
        <w:rPr>
          <w:szCs w:val="24"/>
        </w:rPr>
        <w:t xml:space="preserve"> for broadcast unless </w:t>
      </w:r>
      <w:r w:rsidR="00133271" w:rsidRPr="000C1D18">
        <w:rPr>
          <w:szCs w:val="24"/>
        </w:rPr>
        <w:t xml:space="preserve">out-of-order </w:t>
      </w:r>
      <w:r w:rsidR="00133271">
        <w:rPr>
          <w:szCs w:val="24"/>
        </w:rPr>
        <w:t>reception</w:t>
      </w:r>
      <w:r w:rsidR="00133271" w:rsidRPr="000C1D18">
        <w:rPr>
          <w:szCs w:val="24"/>
        </w:rPr>
        <w:t xml:space="preserve"> </w:t>
      </w:r>
      <w:r w:rsidR="00133271">
        <w:rPr>
          <w:szCs w:val="24"/>
        </w:rPr>
        <w:t>case is identified by RAN1.</w:t>
      </w:r>
    </w:p>
    <w:p w14:paraId="41111C69" w14:textId="676BFF06" w:rsidR="00A97FA1" w:rsidRDefault="00A97FA1" w:rsidP="00A97FA1">
      <w:pPr>
        <w:spacing w:after="240"/>
        <w:jc w:val="both"/>
        <w:rPr>
          <w:b/>
          <w:lang w:eastAsia="zh-CN"/>
        </w:rPr>
      </w:pPr>
      <w:r w:rsidRPr="00C10BC1">
        <w:rPr>
          <w:b/>
          <w:lang w:eastAsia="zh-CN"/>
        </w:rPr>
        <w:t xml:space="preserve">Proposal </w:t>
      </w:r>
      <w:r w:rsidR="00777F10">
        <w:rPr>
          <w:b/>
          <w:lang w:eastAsia="zh-CN"/>
        </w:rPr>
        <w:t>12a</w:t>
      </w:r>
      <w:r w:rsidRPr="00C10BC1">
        <w:rPr>
          <w:b/>
          <w:lang w:eastAsia="zh-CN"/>
        </w:rPr>
        <w:t xml:space="preserve">: </w:t>
      </w:r>
      <w:r w:rsidR="003F7164">
        <w:rPr>
          <w:b/>
          <w:lang w:eastAsia="zh-CN"/>
        </w:rPr>
        <w:t xml:space="preserve">For broadcast, </w:t>
      </w:r>
      <w:r w:rsidR="000D4736" w:rsidRPr="000D4736">
        <w:rPr>
          <w:b/>
          <w:szCs w:val="24"/>
        </w:rPr>
        <w:t>the initial value of RX_Next_Highest</w:t>
      </w:r>
      <w:r w:rsidR="000D4736" w:rsidRPr="000D4736">
        <w:rPr>
          <w:rFonts w:eastAsia="MS Mincho"/>
          <w:b/>
          <w:szCs w:val="24"/>
          <w:lang w:eastAsia="en-GB"/>
        </w:rPr>
        <w:t xml:space="preserve"> is </w:t>
      </w:r>
      <w:r w:rsidR="009A22F2" w:rsidRPr="009A22F2">
        <w:rPr>
          <w:rFonts w:eastAsia="MS Mincho"/>
          <w:b/>
          <w:szCs w:val="24"/>
          <w:lang w:eastAsia="en-GB"/>
        </w:rPr>
        <w:t>set to the SN of the first received UMD PDU containing an SN</w:t>
      </w:r>
      <w:r w:rsidR="008D74C1" w:rsidRPr="000D4736">
        <w:rPr>
          <w:b/>
          <w:lang w:eastAsia="zh-CN"/>
        </w:rPr>
        <w:t>.</w:t>
      </w:r>
    </w:p>
    <w:p w14:paraId="137848B5" w14:textId="5507195D" w:rsidR="000D4736" w:rsidRDefault="000D4736" w:rsidP="000D4736">
      <w:pPr>
        <w:spacing w:after="240"/>
        <w:jc w:val="both"/>
        <w:rPr>
          <w:b/>
          <w:szCs w:val="24"/>
        </w:rPr>
      </w:pPr>
      <w:r w:rsidRPr="00C10BC1">
        <w:rPr>
          <w:b/>
          <w:lang w:eastAsia="zh-CN"/>
        </w:rPr>
        <w:t xml:space="preserve">Proposal </w:t>
      </w:r>
      <w:r w:rsidR="00777F10">
        <w:rPr>
          <w:b/>
          <w:lang w:eastAsia="zh-CN"/>
        </w:rPr>
        <w:t>12b</w:t>
      </w:r>
      <w:r w:rsidRPr="00C10BC1">
        <w:rPr>
          <w:b/>
          <w:lang w:eastAsia="zh-CN"/>
        </w:rPr>
        <w:t xml:space="preserve">: </w:t>
      </w:r>
      <w:r w:rsidR="00133271">
        <w:rPr>
          <w:b/>
          <w:lang w:eastAsia="zh-CN"/>
        </w:rPr>
        <w:t xml:space="preserve">For broadcast, </w:t>
      </w:r>
      <w:r w:rsidR="00133271" w:rsidRPr="000D4736">
        <w:rPr>
          <w:b/>
          <w:szCs w:val="24"/>
        </w:rPr>
        <w:t xml:space="preserve">the initial value of </w:t>
      </w:r>
      <w:r w:rsidR="00133271" w:rsidRPr="00133271">
        <w:rPr>
          <w:b/>
          <w:szCs w:val="24"/>
        </w:rPr>
        <w:t>RX_Next_Reassembly</w:t>
      </w:r>
      <w:r w:rsidR="00133271" w:rsidRPr="000D4736">
        <w:rPr>
          <w:rFonts w:eastAsia="MS Mincho"/>
          <w:b/>
          <w:szCs w:val="24"/>
          <w:lang w:eastAsia="en-GB"/>
        </w:rPr>
        <w:t xml:space="preserve"> is </w:t>
      </w:r>
      <w:r w:rsidR="00133271" w:rsidRPr="009A22F2">
        <w:rPr>
          <w:rFonts w:eastAsia="MS Mincho"/>
          <w:b/>
          <w:szCs w:val="24"/>
          <w:lang w:eastAsia="en-GB"/>
        </w:rPr>
        <w:t>set to the SN of the first received UMD PDU containing an SN</w:t>
      </w:r>
      <w:r w:rsidR="00CF2AD3">
        <w:rPr>
          <w:rFonts w:ascii="宋体" w:hAnsi="宋体" w:hint="eastAsia"/>
          <w:b/>
          <w:szCs w:val="24"/>
          <w:lang w:eastAsia="zh-CN"/>
        </w:rPr>
        <w:t>,</w:t>
      </w:r>
      <w:r w:rsidR="00CF2AD3" w:rsidRPr="00CF2AD3">
        <w:rPr>
          <w:b/>
          <w:lang w:eastAsia="zh-CN"/>
        </w:rPr>
        <w:t xml:space="preserve"> </w:t>
      </w:r>
      <w:r w:rsidR="00CF2AD3">
        <w:rPr>
          <w:b/>
          <w:lang w:eastAsia="zh-CN"/>
        </w:rPr>
        <w:t xml:space="preserve">i.e. same as </w:t>
      </w:r>
      <w:r w:rsidR="00CF2AD3" w:rsidRPr="000D4736">
        <w:rPr>
          <w:b/>
          <w:szCs w:val="24"/>
        </w:rPr>
        <w:t>RX_Next_Highest</w:t>
      </w:r>
      <w:r>
        <w:rPr>
          <w:b/>
          <w:szCs w:val="24"/>
        </w:rPr>
        <w:t>.</w:t>
      </w:r>
    </w:p>
    <w:p w14:paraId="2A98BDAB" w14:textId="77777777" w:rsidR="00B720DE" w:rsidRPr="000D4736" w:rsidRDefault="00B720DE" w:rsidP="00B720DE">
      <w:pPr>
        <w:spacing w:beforeLines="50" w:before="120"/>
        <w:rPr>
          <w:b/>
          <w:lang w:eastAsia="zh-CN"/>
        </w:rPr>
      </w:pPr>
    </w:p>
    <w:p w14:paraId="085250F0" w14:textId="154579EF" w:rsidR="0080699C" w:rsidRDefault="0080699C" w:rsidP="0079470E">
      <w:pPr>
        <w:pStyle w:val="af1"/>
        <w:numPr>
          <w:ilvl w:val="1"/>
          <w:numId w:val="9"/>
        </w:numPr>
        <w:spacing w:after="180"/>
        <w:ind w:firstLineChars="0"/>
        <w:outlineLvl w:val="1"/>
        <w:rPr>
          <w:rFonts w:ascii="Arial" w:eastAsiaTheme="minorEastAsia" w:hAnsi="Arial" w:cs="Arial"/>
          <w:sz w:val="32"/>
          <w:szCs w:val="32"/>
          <w:lang w:eastAsia="zh-CN"/>
        </w:rPr>
      </w:pPr>
      <w:r w:rsidRPr="0080699C">
        <w:rPr>
          <w:rFonts w:ascii="Arial" w:eastAsiaTheme="minorEastAsia" w:hAnsi="Arial" w:cs="Arial"/>
          <w:sz w:val="32"/>
          <w:szCs w:val="32"/>
          <w:lang w:eastAsia="zh-CN"/>
        </w:rPr>
        <w:t xml:space="preserve"> </w:t>
      </w:r>
      <w:r w:rsidR="00FF4D4E">
        <w:rPr>
          <w:rFonts w:ascii="Arial" w:eastAsiaTheme="minorEastAsia" w:hAnsi="Arial" w:cs="Arial"/>
          <w:sz w:val="32"/>
          <w:szCs w:val="32"/>
          <w:lang w:eastAsia="zh-CN"/>
        </w:rPr>
        <w:t>C</w:t>
      </w:r>
      <w:r w:rsidR="005D6780">
        <w:rPr>
          <w:rFonts w:ascii="Arial" w:eastAsiaTheme="minorEastAsia" w:hAnsi="Arial" w:cs="Arial"/>
          <w:sz w:val="32"/>
          <w:szCs w:val="32"/>
          <w:lang w:eastAsia="zh-CN"/>
        </w:rPr>
        <w:t>OUNT</w:t>
      </w:r>
      <w:r w:rsidR="00FF4D4E">
        <w:rPr>
          <w:rFonts w:ascii="Arial" w:eastAsiaTheme="minorEastAsia" w:hAnsi="Arial" w:cs="Arial"/>
          <w:sz w:val="32"/>
          <w:szCs w:val="32"/>
          <w:lang w:eastAsia="zh-CN"/>
        </w:rPr>
        <w:t xml:space="preserve"> </w:t>
      </w:r>
      <w:r w:rsidRPr="0080699C">
        <w:rPr>
          <w:rFonts w:ascii="Arial" w:eastAsiaTheme="minorEastAsia" w:hAnsi="Arial" w:cs="Arial"/>
          <w:sz w:val="32"/>
          <w:szCs w:val="32"/>
          <w:lang w:eastAsia="zh-CN"/>
        </w:rPr>
        <w:t>w</w:t>
      </w:r>
      <w:r w:rsidR="00FF4D4E" w:rsidRPr="0080699C">
        <w:rPr>
          <w:rFonts w:ascii="Arial" w:eastAsiaTheme="minorEastAsia" w:hAnsi="Arial" w:cs="Arial"/>
          <w:sz w:val="32"/>
          <w:szCs w:val="32"/>
          <w:lang w:eastAsia="zh-CN"/>
        </w:rPr>
        <w:t>r</w:t>
      </w:r>
      <w:r w:rsidRPr="0080699C">
        <w:rPr>
          <w:rFonts w:ascii="Arial" w:eastAsiaTheme="minorEastAsia" w:hAnsi="Arial" w:cs="Arial"/>
          <w:sz w:val="32"/>
          <w:szCs w:val="32"/>
          <w:lang w:eastAsia="zh-CN"/>
        </w:rPr>
        <w:t>ap</w:t>
      </w:r>
      <w:r w:rsidR="00CC10FA">
        <w:rPr>
          <w:rFonts w:ascii="Arial" w:eastAsiaTheme="minorEastAsia" w:hAnsi="Arial" w:cs="Arial"/>
          <w:sz w:val="32"/>
          <w:szCs w:val="32"/>
          <w:lang w:eastAsia="zh-CN"/>
        </w:rPr>
        <w:t>-</w:t>
      </w:r>
      <w:r w:rsidRPr="0080699C">
        <w:rPr>
          <w:rFonts w:ascii="Arial" w:eastAsiaTheme="minorEastAsia" w:hAnsi="Arial" w:cs="Arial"/>
          <w:sz w:val="32"/>
          <w:szCs w:val="32"/>
          <w:lang w:eastAsia="zh-CN"/>
        </w:rPr>
        <w:t>arou</w:t>
      </w:r>
      <w:r w:rsidR="00FF4D4E">
        <w:rPr>
          <w:rFonts w:ascii="Arial" w:eastAsiaTheme="minorEastAsia" w:hAnsi="Arial" w:cs="Arial"/>
          <w:sz w:val="32"/>
          <w:szCs w:val="32"/>
          <w:lang w:eastAsia="zh-CN"/>
        </w:rPr>
        <w:t>n</w:t>
      </w:r>
      <w:r w:rsidRPr="0080699C">
        <w:rPr>
          <w:rFonts w:ascii="Arial" w:eastAsiaTheme="minorEastAsia" w:hAnsi="Arial" w:cs="Arial"/>
          <w:sz w:val="32"/>
          <w:szCs w:val="32"/>
          <w:lang w:eastAsia="zh-CN"/>
        </w:rPr>
        <w:t>d</w:t>
      </w:r>
      <w:r w:rsidR="00EC09C4">
        <w:rPr>
          <w:rFonts w:ascii="Arial" w:eastAsiaTheme="minorEastAsia" w:hAnsi="Arial" w:cs="Arial"/>
          <w:sz w:val="32"/>
          <w:szCs w:val="32"/>
          <w:lang w:eastAsia="zh-CN"/>
        </w:rPr>
        <w:t xml:space="preserve"> </w:t>
      </w:r>
      <w:r w:rsidR="00133271">
        <w:rPr>
          <w:rFonts w:ascii="Arial" w:eastAsiaTheme="minorEastAsia" w:hAnsi="Arial" w:cs="Arial"/>
          <w:sz w:val="32"/>
          <w:szCs w:val="32"/>
          <w:lang w:eastAsia="zh-CN"/>
        </w:rPr>
        <w:t xml:space="preserve">issue </w:t>
      </w:r>
      <w:r w:rsidR="00EC09C4">
        <w:rPr>
          <w:rFonts w:ascii="Arial" w:eastAsiaTheme="minorEastAsia" w:hAnsi="Arial" w:cs="Arial"/>
          <w:sz w:val="32"/>
          <w:szCs w:val="32"/>
          <w:lang w:eastAsia="zh-CN"/>
        </w:rPr>
        <w:t>for broadcast</w:t>
      </w:r>
    </w:p>
    <w:p w14:paraId="7597D542" w14:textId="6B5EF2E3" w:rsidR="007E1A69" w:rsidRDefault="00133271">
      <w:pPr>
        <w:spacing w:beforeLines="50" w:before="120"/>
        <w:rPr>
          <w:szCs w:val="24"/>
        </w:rPr>
      </w:pPr>
      <w:r>
        <w:rPr>
          <w:szCs w:val="24"/>
        </w:rPr>
        <w:lastRenderedPageBreak/>
        <w:t xml:space="preserve">For </w:t>
      </w:r>
      <w:r w:rsidR="00081F87">
        <w:rPr>
          <w:szCs w:val="24"/>
        </w:rPr>
        <w:t xml:space="preserve">unicast, </w:t>
      </w:r>
      <w:r>
        <w:rPr>
          <w:szCs w:val="24"/>
        </w:rPr>
        <w:t>network can make sure that</w:t>
      </w:r>
      <w:r w:rsidRPr="00081F87">
        <w:rPr>
          <w:szCs w:val="24"/>
        </w:rPr>
        <w:t xml:space="preserve"> </w:t>
      </w:r>
      <w:r w:rsidR="00081F87" w:rsidRPr="00081F87">
        <w:rPr>
          <w:szCs w:val="24"/>
        </w:rPr>
        <w:t>COUNT does not wrap around</w:t>
      </w:r>
      <w:r w:rsidRPr="00133271">
        <w:rPr>
          <w:szCs w:val="24"/>
        </w:rPr>
        <w:t xml:space="preserve"> </w:t>
      </w:r>
      <w:r>
        <w:rPr>
          <w:szCs w:val="24"/>
        </w:rPr>
        <w:t xml:space="preserve">by releasing the old DRB and add a new DRB </w:t>
      </w:r>
      <w:r w:rsidR="00614813">
        <w:rPr>
          <w:szCs w:val="24"/>
        </w:rPr>
        <w:t xml:space="preserve">before </w:t>
      </w:r>
      <w:r w:rsidR="00614813" w:rsidRPr="00614813">
        <w:rPr>
          <w:szCs w:val="24"/>
        </w:rPr>
        <w:t>COUNT wrap</w:t>
      </w:r>
      <w:r w:rsidR="00A5356D">
        <w:rPr>
          <w:szCs w:val="24"/>
        </w:rPr>
        <w:t>-</w:t>
      </w:r>
      <w:r w:rsidR="00614813" w:rsidRPr="00614813">
        <w:rPr>
          <w:szCs w:val="24"/>
        </w:rPr>
        <w:t>around</w:t>
      </w:r>
      <w:r w:rsidR="00614813" w:rsidRPr="005D6780">
        <w:rPr>
          <w:szCs w:val="24"/>
        </w:rPr>
        <w:t xml:space="preserve"> happens</w:t>
      </w:r>
      <w:r w:rsidR="005D6780">
        <w:rPr>
          <w:szCs w:val="24"/>
        </w:rPr>
        <w:t xml:space="preserve">. </w:t>
      </w:r>
      <w:r w:rsidR="004319BE">
        <w:rPr>
          <w:szCs w:val="24"/>
        </w:rPr>
        <w:t>During this procedure</w:t>
      </w:r>
      <w:r w:rsidR="00614813">
        <w:rPr>
          <w:szCs w:val="24"/>
        </w:rPr>
        <w:t xml:space="preserve">, </w:t>
      </w:r>
      <w:r w:rsidR="00614813" w:rsidRPr="00614813">
        <w:rPr>
          <w:szCs w:val="24"/>
        </w:rPr>
        <w:t xml:space="preserve">UE </w:t>
      </w:r>
      <w:r w:rsidR="00614813">
        <w:rPr>
          <w:szCs w:val="24"/>
        </w:rPr>
        <w:t xml:space="preserve">will </w:t>
      </w:r>
      <w:r w:rsidR="00614813" w:rsidRPr="00614813">
        <w:rPr>
          <w:szCs w:val="24"/>
        </w:rPr>
        <w:t>not</w:t>
      </w:r>
      <w:r w:rsidR="00614813">
        <w:rPr>
          <w:szCs w:val="24"/>
        </w:rPr>
        <w:t xml:space="preserve"> </w:t>
      </w:r>
      <w:r w:rsidR="00614813" w:rsidRPr="00614813">
        <w:rPr>
          <w:szCs w:val="24"/>
        </w:rPr>
        <w:t xml:space="preserve">detect </w:t>
      </w:r>
      <w:r w:rsidR="00614813" w:rsidRPr="00081F87">
        <w:rPr>
          <w:szCs w:val="24"/>
        </w:rPr>
        <w:t>COUNT wrap</w:t>
      </w:r>
      <w:r w:rsidR="00A5356D">
        <w:rPr>
          <w:szCs w:val="24"/>
        </w:rPr>
        <w:t>-</w:t>
      </w:r>
      <w:r w:rsidR="00614813" w:rsidRPr="00081F87">
        <w:rPr>
          <w:szCs w:val="24"/>
        </w:rPr>
        <w:t>around</w:t>
      </w:r>
      <w:r w:rsidR="004319BE">
        <w:rPr>
          <w:szCs w:val="24"/>
        </w:rPr>
        <w:t xml:space="preserve"> at all</w:t>
      </w:r>
      <w:r w:rsidR="00614813" w:rsidRPr="00614813">
        <w:rPr>
          <w:szCs w:val="24"/>
        </w:rPr>
        <w:t>.</w:t>
      </w:r>
      <w:r w:rsidR="004319BE">
        <w:rPr>
          <w:szCs w:val="24"/>
        </w:rPr>
        <w:t xml:space="preserve"> Bu</w:t>
      </w:r>
      <w:r w:rsidR="002B6057">
        <w:rPr>
          <w:szCs w:val="24"/>
        </w:rPr>
        <w:t xml:space="preserve">t for broadcast, </w:t>
      </w:r>
      <w:r w:rsidR="007E1A69">
        <w:rPr>
          <w:szCs w:val="24"/>
        </w:rPr>
        <w:t>there are two</w:t>
      </w:r>
      <w:r w:rsidR="004F7E15" w:rsidRPr="004F7E15">
        <w:rPr>
          <w:szCs w:val="24"/>
        </w:rPr>
        <w:t xml:space="preserve"> differences</w:t>
      </w:r>
      <w:r w:rsidR="004319BE">
        <w:rPr>
          <w:szCs w:val="24"/>
        </w:rPr>
        <w:t>:</w:t>
      </w:r>
    </w:p>
    <w:p w14:paraId="29998E76" w14:textId="65969B14" w:rsidR="004F7E15" w:rsidRDefault="007E1A69" w:rsidP="007E1A69">
      <w:pPr>
        <w:pStyle w:val="af1"/>
        <w:numPr>
          <w:ilvl w:val="0"/>
          <w:numId w:val="29"/>
        </w:numPr>
        <w:spacing w:beforeLines="50" w:before="120"/>
        <w:ind w:firstLineChars="0"/>
        <w:rPr>
          <w:szCs w:val="24"/>
        </w:rPr>
      </w:pPr>
      <w:r w:rsidRPr="004F7E15">
        <w:rPr>
          <w:b/>
          <w:szCs w:val="24"/>
        </w:rPr>
        <w:t>Difference</w:t>
      </w:r>
      <w:r w:rsidR="004F7E15" w:rsidRPr="004F7E15">
        <w:rPr>
          <w:b/>
          <w:szCs w:val="24"/>
        </w:rPr>
        <w:t xml:space="preserve"> </w:t>
      </w:r>
      <w:r w:rsidRPr="004F7E15">
        <w:rPr>
          <w:b/>
          <w:szCs w:val="24"/>
        </w:rPr>
        <w:t>1</w:t>
      </w:r>
      <w:r w:rsidRPr="007E1A69">
        <w:rPr>
          <w:szCs w:val="24"/>
        </w:rPr>
        <w:t xml:space="preserve">: </w:t>
      </w:r>
      <w:r w:rsidR="004F7E15">
        <w:rPr>
          <w:szCs w:val="24"/>
        </w:rPr>
        <w:t xml:space="preserve">broadcast </w:t>
      </w:r>
      <w:r w:rsidR="005D6780" w:rsidRPr="007E1A69">
        <w:rPr>
          <w:szCs w:val="24"/>
        </w:rPr>
        <w:t xml:space="preserve">MRB establishment and </w:t>
      </w:r>
      <w:r w:rsidR="004F7E15">
        <w:rPr>
          <w:szCs w:val="24"/>
        </w:rPr>
        <w:t>broadcast</w:t>
      </w:r>
      <w:r w:rsidR="004F7E15" w:rsidRPr="007E1A69">
        <w:rPr>
          <w:szCs w:val="24"/>
        </w:rPr>
        <w:t xml:space="preserve"> </w:t>
      </w:r>
      <w:r w:rsidR="005D6780" w:rsidRPr="007E1A69">
        <w:rPr>
          <w:szCs w:val="24"/>
        </w:rPr>
        <w:t xml:space="preserve">MRB release are </w:t>
      </w:r>
      <w:r w:rsidR="004319BE">
        <w:rPr>
          <w:szCs w:val="24"/>
        </w:rPr>
        <w:t>up to UE implementation</w:t>
      </w:r>
      <w:r w:rsidRPr="007E1A69">
        <w:rPr>
          <w:szCs w:val="24"/>
        </w:rPr>
        <w:t xml:space="preserve">, and </w:t>
      </w:r>
      <w:r w:rsidR="004319BE">
        <w:rPr>
          <w:szCs w:val="24"/>
        </w:rPr>
        <w:t xml:space="preserve">the </w:t>
      </w:r>
      <w:r w:rsidRPr="007E1A69">
        <w:rPr>
          <w:szCs w:val="24"/>
        </w:rPr>
        <w:t xml:space="preserve">network cannot sense all UEs receiving the broadcast service. </w:t>
      </w:r>
    </w:p>
    <w:p w14:paraId="4E73C04D" w14:textId="64EE044C" w:rsidR="007E1A69" w:rsidRPr="007E1A69" w:rsidRDefault="007E1A69" w:rsidP="004F7E15">
      <w:pPr>
        <w:pStyle w:val="af1"/>
        <w:spacing w:beforeLines="50" w:before="120"/>
        <w:ind w:left="420" w:firstLineChars="0" w:firstLine="0"/>
        <w:rPr>
          <w:szCs w:val="24"/>
        </w:rPr>
      </w:pPr>
      <w:r w:rsidRPr="007E1A69">
        <w:rPr>
          <w:szCs w:val="24"/>
        </w:rPr>
        <w:t>So</w:t>
      </w:r>
      <w:r w:rsidR="004F7E15">
        <w:rPr>
          <w:szCs w:val="24"/>
        </w:rPr>
        <w:t>,</w:t>
      </w:r>
      <w:r w:rsidRPr="007E1A69">
        <w:rPr>
          <w:szCs w:val="24"/>
        </w:rPr>
        <w:t xml:space="preserve"> </w:t>
      </w:r>
      <w:r w:rsidR="004F7E15">
        <w:rPr>
          <w:szCs w:val="24"/>
        </w:rPr>
        <w:t xml:space="preserve">before </w:t>
      </w:r>
      <w:r w:rsidR="004F7E15" w:rsidRPr="00614813">
        <w:rPr>
          <w:szCs w:val="24"/>
        </w:rPr>
        <w:t>COUNT wrap</w:t>
      </w:r>
      <w:r w:rsidR="00A5356D">
        <w:rPr>
          <w:szCs w:val="24"/>
        </w:rPr>
        <w:t>-</w:t>
      </w:r>
      <w:r w:rsidR="004F7E15" w:rsidRPr="00614813">
        <w:rPr>
          <w:szCs w:val="24"/>
        </w:rPr>
        <w:t>around</w:t>
      </w:r>
      <w:r w:rsidR="004F7E15" w:rsidRPr="005D6780">
        <w:rPr>
          <w:szCs w:val="24"/>
        </w:rPr>
        <w:t xml:space="preserve"> happens</w:t>
      </w:r>
      <w:r w:rsidR="004F7E15">
        <w:rPr>
          <w:szCs w:val="24"/>
        </w:rPr>
        <w:t>,</w:t>
      </w:r>
      <w:r w:rsidR="004F7E15" w:rsidRPr="007E1A69">
        <w:rPr>
          <w:szCs w:val="24"/>
        </w:rPr>
        <w:t xml:space="preserve"> </w:t>
      </w:r>
      <w:r w:rsidRPr="007E1A69">
        <w:rPr>
          <w:szCs w:val="24"/>
        </w:rPr>
        <w:t>network cannot</w:t>
      </w:r>
      <w:r w:rsidR="004F7E15">
        <w:rPr>
          <w:szCs w:val="24"/>
        </w:rPr>
        <w:t xml:space="preserve"> release the old MRB and add a new MRB for </w:t>
      </w:r>
      <w:r w:rsidR="004F7E15" w:rsidRPr="007E1A69">
        <w:rPr>
          <w:szCs w:val="24"/>
        </w:rPr>
        <w:t>all UEs receiving the broadcast service</w:t>
      </w:r>
      <w:r w:rsidR="004F7E15">
        <w:rPr>
          <w:szCs w:val="24"/>
        </w:rPr>
        <w:t>.</w:t>
      </w:r>
    </w:p>
    <w:p w14:paraId="2165A0E2" w14:textId="30C7DA0A" w:rsidR="007E1A69" w:rsidRDefault="007E1A69" w:rsidP="000322C5">
      <w:pPr>
        <w:pStyle w:val="af1"/>
        <w:numPr>
          <w:ilvl w:val="0"/>
          <w:numId w:val="29"/>
        </w:numPr>
        <w:spacing w:beforeLines="50" w:before="120"/>
        <w:ind w:firstLineChars="0"/>
        <w:rPr>
          <w:szCs w:val="24"/>
        </w:rPr>
      </w:pPr>
      <w:r w:rsidRPr="004F7E15">
        <w:rPr>
          <w:b/>
          <w:szCs w:val="24"/>
        </w:rPr>
        <w:t>D</w:t>
      </w:r>
      <w:r w:rsidR="00B97A7D" w:rsidRPr="004F7E15">
        <w:rPr>
          <w:b/>
          <w:szCs w:val="24"/>
        </w:rPr>
        <w:t>iffer</w:t>
      </w:r>
      <w:r w:rsidRPr="004F7E15">
        <w:rPr>
          <w:b/>
          <w:szCs w:val="24"/>
        </w:rPr>
        <w:t>ence</w:t>
      </w:r>
      <w:r w:rsidR="004F7E15" w:rsidRPr="004F7E15">
        <w:rPr>
          <w:b/>
          <w:szCs w:val="24"/>
        </w:rPr>
        <w:t xml:space="preserve"> </w:t>
      </w:r>
      <w:r w:rsidRPr="004F7E15">
        <w:rPr>
          <w:b/>
          <w:szCs w:val="24"/>
        </w:rPr>
        <w:t>2</w:t>
      </w:r>
      <w:r>
        <w:rPr>
          <w:szCs w:val="24"/>
        </w:rPr>
        <w:t>:</w:t>
      </w:r>
      <w:r w:rsidR="00B97A7D">
        <w:rPr>
          <w:szCs w:val="24"/>
        </w:rPr>
        <w:t xml:space="preserve"> </w:t>
      </w:r>
      <w:r w:rsidR="000322C5" w:rsidRPr="000322C5">
        <w:rPr>
          <w:szCs w:val="24"/>
        </w:rPr>
        <w:t>HFN is set by UE itself</w:t>
      </w:r>
      <w:r w:rsidR="000322C5">
        <w:rPr>
          <w:szCs w:val="24"/>
        </w:rPr>
        <w:t xml:space="preserve">, and </w:t>
      </w:r>
      <w:r w:rsidR="004F7E15">
        <w:rPr>
          <w:szCs w:val="24"/>
        </w:rPr>
        <w:t xml:space="preserve">HFN between UE and network </w:t>
      </w:r>
      <w:r w:rsidR="004C19BF">
        <w:rPr>
          <w:szCs w:val="24"/>
        </w:rPr>
        <w:t>is</w:t>
      </w:r>
      <w:r w:rsidR="004F7E15">
        <w:rPr>
          <w:szCs w:val="24"/>
        </w:rPr>
        <w:t xml:space="preserve"> </w:t>
      </w:r>
      <w:r w:rsidR="004C19BF">
        <w:rPr>
          <w:szCs w:val="24"/>
        </w:rPr>
        <w:t xml:space="preserve">not </w:t>
      </w:r>
      <w:r w:rsidR="004F7E15" w:rsidRPr="00FE3881">
        <w:rPr>
          <w:szCs w:val="24"/>
        </w:rPr>
        <w:t>aligned</w:t>
      </w:r>
      <w:r w:rsidR="004F7E15">
        <w:rPr>
          <w:szCs w:val="24"/>
        </w:rPr>
        <w:t xml:space="preserve">. </w:t>
      </w:r>
    </w:p>
    <w:p w14:paraId="19BC62A1" w14:textId="7E48BC9C" w:rsidR="004F7E15" w:rsidRPr="004F7E15" w:rsidRDefault="000322C5" w:rsidP="004F7E15">
      <w:pPr>
        <w:pStyle w:val="af1"/>
        <w:spacing w:beforeLines="50" w:before="120"/>
        <w:ind w:left="420" w:firstLineChars="0" w:firstLine="0"/>
        <w:rPr>
          <w:szCs w:val="24"/>
        </w:rPr>
      </w:pPr>
      <w:r>
        <w:rPr>
          <w:szCs w:val="24"/>
        </w:rPr>
        <w:t>In this case,</w:t>
      </w:r>
      <w:r w:rsidRPr="00614813">
        <w:rPr>
          <w:szCs w:val="24"/>
        </w:rPr>
        <w:t xml:space="preserve"> </w:t>
      </w:r>
      <w:r w:rsidRPr="00081F87">
        <w:rPr>
          <w:szCs w:val="24"/>
        </w:rPr>
        <w:t>COUNT wrap</w:t>
      </w:r>
      <w:r>
        <w:rPr>
          <w:szCs w:val="24"/>
        </w:rPr>
        <w:t>-</w:t>
      </w:r>
      <w:r w:rsidRPr="00081F87">
        <w:rPr>
          <w:szCs w:val="24"/>
        </w:rPr>
        <w:t>around</w:t>
      </w:r>
      <w:r w:rsidR="004319BE">
        <w:rPr>
          <w:szCs w:val="24"/>
        </w:rPr>
        <w:t xml:space="preserve"> may happen for UE</w:t>
      </w:r>
      <w:r>
        <w:rPr>
          <w:szCs w:val="24"/>
        </w:rPr>
        <w:t xml:space="preserve"> </w:t>
      </w:r>
      <w:r w:rsidR="00AD7788">
        <w:rPr>
          <w:szCs w:val="24"/>
        </w:rPr>
        <w:t xml:space="preserve">and UE </w:t>
      </w:r>
      <w:r>
        <w:rPr>
          <w:szCs w:val="24"/>
        </w:rPr>
        <w:t xml:space="preserve">may </w:t>
      </w:r>
      <w:r w:rsidRPr="000322C5">
        <w:rPr>
          <w:szCs w:val="24"/>
        </w:rPr>
        <w:t xml:space="preserve">consider </w:t>
      </w:r>
      <w:r w:rsidR="00107754">
        <w:rPr>
          <w:szCs w:val="24"/>
        </w:rPr>
        <w:t xml:space="preserve">it </w:t>
      </w:r>
      <w:r w:rsidRPr="000322C5">
        <w:rPr>
          <w:szCs w:val="24"/>
        </w:rPr>
        <w:t>abnormal</w:t>
      </w:r>
      <w:r>
        <w:rPr>
          <w:szCs w:val="24"/>
        </w:rPr>
        <w:t>.</w:t>
      </w:r>
      <w:r w:rsidR="004319BE">
        <w:rPr>
          <w:szCs w:val="24"/>
        </w:rPr>
        <w:t xml:space="preserve"> It is unclear what the UE behaviour will be.</w:t>
      </w:r>
    </w:p>
    <w:p w14:paraId="24FEA841" w14:textId="7377C909" w:rsidR="00871F97" w:rsidRDefault="004319BE" w:rsidP="00404BED">
      <w:pPr>
        <w:spacing w:beforeLines="50" w:before="120"/>
        <w:rPr>
          <w:szCs w:val="24"/>
        </w:rPr>
      </w:pPr>
      <w:r>
        <w:rPr>
          <w:szCs w:val="24"/>
        </w:rPr>
        <w:t>To solve the</w:t>
      </w:r>
      <w:r w:rsidR="00C10328">
        <w:rPr>
          <w:szCs w:val="24"/>
        </w:rPr>
        <w:t xml:space="preserve"> above issues, </w:t>
      </w:r>
      <w:r w:rsidR="00871F97">
        <w:rPr>
          <w:szCs w:val="24"/>
        </w:rPr>
        <w:t>there are three solutions</w:t>
      </w:r>
      <w:r>
        <w:rPr>
          <w:szCs w:val="24"/>
        </w:rPr>
        <w:t xml:space="preserve"> to consider</w:t>
      </w:r>
      <w:r w:rsidR="00871F97">
        <w:rPr>
          <w:szCs w:val="24"/>
        </w:rPr>
        <w:t>.</w:t>
      </w:r>
    </w:p>
    <w:p w14:paraId="2DFCCD43" w14:textId="55685AF3" w:rsidR="00871F97" w:rsidRDefault="00871F97" w:rsidP="00871F97">
      <w:pPr>
        <w:pStyle w:val="af1"/>
        <w:numPr>
          <w:ilvl w:val="0"/>
          <w:numId w:val="29"/>
        </w:numPr>
        <w:spacing w:beforeLines="50" w:before="120"/>
        <w:ind w:firstLineChars="0"/>
        <w:rPr>
          <w:szCs w:val="24"/>
          <w:lang w:eastAsia="zh-CN"/>
        </w:rPr>
      </w:pPr>
      <w:r w:rsidRPr="00871F97">
        <w:rPr>
          <w:b/>
          <w:szCs w:val="24"/>
          <w:lang w:eastAsia="zh-CN"/>
        </w:rPr>
        <w:t>Solution 1</w:t>
      </w:r>
      <w:r>
        <w:rPr>
          <w:szCs w:val="24"/>
          <w:lang w:eastAsia="zh-CN"/>
        </w:rPr>
        <w:t>:</w:t>
      </w:r>
      <w:r w:rsidRPr="00871F97">
        <w:rPr>
          <w:szCs w:val="24"/>
        </w:rPr>
        <w:t xml:space="preserve"> </w:t>
      </w:r>
      <w:r w:rsidRPr="00081F87">
        <w:rPr>
          <w:szCs w:val="24"/>
        </w:rPr>
        <w:t>COUNT wrap</w:t>
      </w:r>
      <w:r>
        <w:rPr>
          <w:szCs w:val="24"/>
        </w:rPr>
        <w:t>-</w:t>
      </w:r>
      <w:r w:rsidRPr="00081F87">
        <w:rPr>
          <w:szCs w:val="24"/>
        </w:rPr>
        <w:t>around</w:t>
      </w:r>
      <w:r>
        <w:rPr>
          <w:szCs w:val="24"/>
        </w:rPr>
        <w:t xml:space="preserve"> is </w:t>
      </w:r>
      <w:r w:rsidR="004319BE">
        <w:rPr>
          <w:szCs w:val="24"/>
        </w:rPr>
        <w:t xml:space="preserve">allowed </w:t>
      </w:r>
      <w:r>
        <w:rPr>
          <w:szCs w:val="24"/>
        </w:rPr>
        <w:t>for broadcast</w:t>
      </w:r>
      <w:r w:rsidR="004319BE">
        <w:rPr>
          <w:szCs w:val="24"/>
        </w:rPr>
        <w:t xml:space="preserve"> and RAN2 further discusses UE behaviour when it happens</w:t>
      </w:r>
      <w:r>
        <w:rPr>
          <w:szCs w:val="24"/>
        </w:rPr>
        <w:t>.</w:t>
      </w:r>
    </w:p>
    <w:p w14:paraId="32841A36" w14:textId="6A2037ED" w:rsidR="00871F97" w:rsidRDefault="00871F97" w:rsidP="007D7666">
      <w:pPr>
        <w:pStyle w:val="af1"/>
        <w:numPr>
          <w:ilvl w:val="0"/>
          <w:numId w:val="29"/>
        </w:numPr>
        <w:spacing w:beforeLines="50" w:before="120"/>
        <w:ind w:firstLineChars="0"/>
        <w:rPr>
          <w:szCs w:val="24"/>
          <w:lang w:eastAsia="zh-CN"/>
        </w:rPr>
      </w:pPr>
      <w:r w:rsidRPr="00871F97">
        <w:rPr>
          <w:b/>
          <w:szCs w:val="24"/>
        </w:rPr>
        <w:t>Solution 2</w:t>
      </w:r>
      <w:r>
        <w:rPr>
          <w:szCs w:val="24"/>
        </w:rPr>
        <w:t xml:space="preserve">: </w:t>
      </w:r>
      <w:r w:rsidR="004319BE">
        <w:rPr>
          <w:szCs w:val="24"/>
        </w:rPr>
        <w:t>Introduce a</w:t>
      </w:r>
      <w:r w:rsidRPr="00871F97">
        <w:rPr>
          <w:szCs w:val="24"/>
        </w:rPr>
        <w:t>n</w:t>
      </w:r>
      <w:r w:rsidR="004319BE" w:rsidRPr="004319BE">
        <w:rPr>
          <w:szCs w:val="24"/>
        </w:rPr>
        <w:t xml:space="preserve"> </w:t>
      </w:r>
      <w:r w:rsidR="004319BE" w:rsidRPr="00871F97">
        <w:rPr>
          <w:szCs w:val="24"/>
        </w:rPr>
        <w:t xml:space="preserve">indication in </w:t>
      </w:r>
      <w:r w:rsidR="004319BE">
        <w:rPr>
          <w:szCs w:val="24"/>
        </w:rPr>
        <w:t xml:space="preserve">the </w:t>
      </w:r>
      <w:r w:rsidR="004319BE" w:rsidRPr="00871F97">
        <w:rPr>
          <w:szCs w:val="24"/>
        </w:rPr>
        <w:t>MCCH message</w:t>
      </w:r>
      <w:r w:rsidRPr="00871F97">
        <w:rPr>
          <w:szCs w:val="24"/>
        </w:rPr>
        <w:t xml:space="preserve"> which indicates UE to release the old MRB and establish a new MRB.</w:t>
      </w:r>
      <w:r>
        <w:rPr>
          <w:szCs w:val="24"/>
        </w:rPr>
        <w:t xml:space="preserve"> </w:t>
      </w:r>
    </w:p>
    <w:p w14:paraId="4596C2B6" w14:textId="710E684B" w:rsidR="00066426" w:rsidRPr="00871F97" w:rsidRDefault="00066426" w:rsidP="00066426">
      <w:pPr>
        <w:pStyle w:val="af1"/>
        <w:numPr>
          <w:ilvl w:val="0"/>
          <w:numId w:val="29"/>
        </w:numPr>
        <w:spacing w:beforeLines="50" w:before="120"/>
        <w:ind w:firstLineChars="0"/>
        <w:rPr>
          <w:szCs w:val="24"/>
          <w:lang w:eastAsia="zh-CN"/>
        </w:rPr>
      </w:pPr>
      <w:r>
        <w:rPr>
          <w:b/>
          <w:szCs w:val="24"/>
        </w:rPr>
        <w:t>Solution 3</w:t>
      </w:r>
      <w:r w:rsidRPr="00066426">
        <w:rPr>
          <w:szCs w:val="24"/>
          <w:lang w:eastAsia="zh-CN"/>
        </w:rPr>
        <w:t>:</w:t>
      </w:r>
      <w:r>
        <w:rPr>
          <w:szCs w:val="24"/>
          <w:lang w:eastAsia="zh-CN"/>
        </w:rPr>
        <w:t xml:space="preserve"> </w:t>
      </w:r>
      <w:r w:rsidRPr="00066426">
        <w:rPr>
          <w:szCs w:val="24"/>
          <w:lang w:eastAsia="zh-CN"/>
        </w:rPr>
        <w:t xml:space="preserve">How to prevent COUNT wrap-around for </w:t>
      </w:r>
      <w:r>
        <w:rPr>
          <w:szCs w:val="24"/>
          <w:lang w:eastAsia="zh-CN"/>
        </w:rPr>
        <w:t>broadcast</w:t>
      </w:r>
      <w:r w:rsidRPr="00066426">
        <w:rPr>
          <w:szCs w:val="24"/>
          <w:lang w:eastAsia="zh-CN"/>
        </w:rPr>
        <w:t xml:space="preserve"> is left to UE </w:t>
      </w:r>
      <w:r>
        <w:rPr>
          <w:szCs w:val="24"/>
          <w:lang w:eastAsia="zh-CN"/>
        </w:rPr>
        <w:t>implementation. B</w:t>
      </w:r>
      <w:r w:rsidRPr="00066426">
        <w:rPr>
          <w:szCs w:val="24"/>
          <w:lang w:eastAsia="zh-CN"/>
        </w:rPr>
        <w:t xml:space="preserve">efore UE detects COUNT wrap-around, UE itself </w:t>
      </w:r>
      <w:r w:rsidR="004319BE">
        <w:rPr>
          <w:szCs w:val="24"/>
          <w:lang w:eastAsia="zh-CN"/>
        </w:rPr>
        <w:t xml:space="preserve">may </w:t>
      </w:r>
      <w:r w:rsidRPr="00066426">
        <w:rPr>
          <w:szCs w:val="24"/>
          <w:lang w:eastAsia="zh-CN"/>
        </w:rPr>
        <w:t>perform broadcast MRB release and broadcast MRB establishment.</w:t>
      </w:r>
    </w:p>
    <w:p w14:paraId="6FAEE828" w14:textId="05E65B2D" w:rsidR="005D6780" w:rsidRDefault="00777F10" w:rsidP="00404BED">
      <w:pPr>
        <w:spacing w:beforeLines="50" w:before="120"/>
        <w:rPr>
          <w:szCs w:val="24"/>
        </w:rPr>
      </w:pPr>
      <w:r>
        <w:rPr>
          <w:szCs w:val="24"/>
        </w:rPr>
        <w:t>Solution 1 needs further study and s</w:t>
      </w:r>
      <w:r w:rsidR="00066426" w:rsidRPr="00066426">
        <w:rPr>
          <w:szCs w:val="24"/>
        </w:rPr>
        <w:t xml:space="preserve">olution </w:t>
      </w:r>
      <w:r w:rsidR="00066426">
        <w:rPr>
          <w:szCs w:val="24"/>
        </w:rPr>
        <w:t>2</w:t>
      </w:r>
      <w:r w:rsidR="00066426" w:rsidRPr="00066426">
        <w:rPr>
          <w:szCs w:val="24"/>
        </w:rPr>
        <w:t xml:space="preserve"> will cause service interruption</w:t>
      </w:r>
      <w:r w:rsidR="00871F97" w:rsidRPr="00871F97">
        <w:rPr>
          <w:szCs w:val="24"/>
        </w:rPr>
        <w:t>,</w:t>
      </w:r>
      <w:r>
        <w:rPr>
          <w:szCs w:val="24"/>
        </w:rPr>
        <w:t xml:space="preserve"> so</w:t>
      </w:r>
      <w:r w:rsidR="00871F97" w:rsidRPr="00871F97">
        <w:rPr>
          <w:szCs w:val="24"/>
        </w:rPr>
        <w:t xml:space="preserve"> </w:t>
      </w:r>
      <w:r w:rsidR="00066426">
        <w:rPr>
          <w:szCs w:val="24"/>
        </w:rPr>
        <w:t>we propose to adopt solution 3</w:t>
      </w:r>
      <w:r w:rsidR="00C10328">
        <w:rPr>
          <w:szCs w:val="24"/>
        </w:rPr>
        <w:t>.</w:t>
      </w:r>
    </w:p>
    <w:p w14:paraId="3E0B14D0" w14:textId="7789E4C5" w:rsidR="00615579" w:rsidRPr="00615579" w:rsidRDefault="00C10328" w:rsidP="004210B0">
      <w:pPr>
        <w:spacing w:after="240"/>
        <w:jc w:val="both"/>
        <w:rPr>
          <w:b/>
          <w:szCs w:val="24"/>
          <w:lang w:eastAsia="zh-CN"/>
        </w:rPr>
      </w:pPr>
      <w:r w:rsidRPr="00C10BC1">
        <w:rPr>
          <w:b/>
          <w:lang w:eastAsia="zh-CN"/>
        </w:rPr>
        <w:t xml:space="preserve">Proposal </w:t>
      </w:r>
      <w:r w:rsidR="00777F10">
        <w:rPr>
          <w:b/>
          <w:lang w:eastAsia="zh-CN"/>
        </w:rPr>
        <w:t>13</w:t>
      </w:r>
      <w:r w:rsidRPr="00C10BC1">
        <w:rPr>
          <w:b/>
          <w:lang w:eastAsia="zh-CN"/>
        </w:rPr>
        <w:t xml:space="preserve">: </w:t>
      </w:r>
      <w:r w:rsidR="00777F10">
        <w:rPr>
          <w:b/>
          <w:lang w:eastAsia="zh-CN"/>
        </w:rPr>
        <w:t>H</w:t>
      </w:r>
      <w:r w:rsidR="00615579" w:rsidRPr="00615579">
        <w:rPr>
          <w:b/>
          <w:szCs w:val="24"/>
          <w:lang w:eastAsia="zh-CN"/>
        </w:rPr>
        <w:t xml:space="preserve">ow to prevent COUNT wrap-around for broadcast is left to UE implementation. </w:t>
      </w:r>
    </w:p>
    <w:p w14:paraId="0B6A94C5" w14:textId="77777777" w:rsidR="00615579" w:rsidRPr="00615579" w:rsidRDefault="00615579" w:rsidP="00C10BC1">
      <w:pPr>
        <w:spacing w:after="240"/>
        <w:jc w:val="both"/>
        <w:rPr>
          <w:b/>
          <w:lang w:eastAsia="zh-CN"/>
        </w:rPr>
      </w:pPr>
    </w:p>
    <w:p w14:paraId="4D32DE43" w14:textId="241B52F9" w:rsidR="006531D2" w:rsidRDefault="0065052F" w:rsidP="00BD3113">
      <w:pPr>
        <w:pStyle w:val="af1"/>
        <w:numPr>
          <w:ilvl w:val="1"/>
          <w:numId w:val="9"/>
        </w:numPr>
        <w:spacing w:after="180"/>
        <w:ind w:firstLineChars="0"/>
        <w:outlineLvl w:val="1"/>
        <w:rPr>
          <w:rFonts w:ascii="Arial" w:eastAsiaTheme="minorEastAsia" w:hAnsi="Arial" w:cs="Arial"/>
          <w:sz w:val="32"/>
          <w:szCs w:val="32"/>
          <w:lang w:eastAsia="zh-CN"/>
        </w:rPr>
      </w:pPr>
      <w:r>
        <w:rPr>
          <w:rFonts w:ascii="Arial" w:eastAsiaTheme="minorEastAsia" w:hAnsi="Arial" w:cs="Arial"/>
          <w:sz w:val="32"/>
          <w:szCs w:val="32"/>
          <w:lang w:eastAsia="zh-CN"/>
        </w:rPr>
        <w:t xml:space="preserve"> </w:t>
      </w:r>
      <w:r w:rsidR="00BD3113">
        <w:rPr>
          <w:rFonts w:ascii="Arial" w:eastAsiaTheme="minorEastAsia" w:hAnsi="Arial" w:cs="Arial"/>
          <w:sz w:val="32"/>
          <w:szCs w:val="32"/>
          <w:lang w:eastAsia="zh-CN"/>
        </w:rPr>
        <w:t>M</w:t>
      </w:r>
      <w:r w:rsidR="00BD3113" w:rsidRPr="00BD3113">
        <w:rPr>
          <w:rFonts w:ascii="Arial" w:eastAsiaTheme="minorEastAsia" w:hAnsi="Arial" w:cs="Arial"/>
          <w:sz w:val="32"/>
          <w:szCs w:val="32"/>
          <w:lang w:eastAsia="zh-CN"/>
        </w:rPr>
        <w:t xml:space="preserve">aximum </w:t>
      </w:r>
      <w:r w:rsidR="00BD3113">
        <w:rPr>
          <w:rFonts w:ascii="Arial" w:eastAsiaTheme="minorEastAsia" w:hAnsi="Arial" w:cs="Arial"/>
          <w:sz w:val="32"/>
          <w:szCs w:val="32"/>
          <w:lang w:eastAsia="zh-CN"/>
        </w:rPr>
        <w:t>n</w:t>
      </w:r>
      <w:r w:rsidR="00787508">
        <w:rPr>
          <w:rFonts w:ascii="Arial" w:eastAsiaTheme="minorEastAsia" w:hAnsi="Arial" w:cs="Arial"/>
          <w:sz w:val="32"/>
          <w:szCs w:val="32"/>
          <w:lang w:eastAsia="zh-CN"/>
        </w:rPr>
        <w:t>umber of MBS session</w:t>
      </w:r>
      <w:r w:rsidR="002B6057">
        <w:rPr>
          <w:rFonts w:ascii="Arial" w:eastAsiaTheme="minorEastAsia" w:hAnsi="Arial" w:cs="Arial"/>
          <w:sz w:val="32"/>
          <w:szCs w:val="32"/>
          <w:lang w:eastAsia="zh-CN"/>
        </w:rPr>
        <w:t>s</w:t>
      </w:r>
    </w:p>
    <w:p w14:paraId="41525FAC" w14:textId="7D10ECFD" w:rsidR="00E236AF" w:rsidRPr="00AC2900" w:rsidRDefault="00C331DF" w:rsidP="004B211D">
      <w:pPr>
        <w:spacing w:beforeLines="50" w:before="120"/>
        <w:rPr>
          <w:szCs w:val="24"/>
        </w:rPr>
      </w:pPr>
      <w:r>
        <w:rPr>
          <w:szCs w:val="24"/>
        </w:rPr>
        <w:t>For t</w:t>
      </w:r>
      <w:r w:rsidR="00492AE5">
        <w:rPr>
          <w:szCs w:val="24"/>
        </w:rPr>
        <w:t xml:space="preserve">he following </w:t>
      </w:r>
      <w:r w:rsidR="00BD3113">
        <w:rPr>
          <w:szCs w:val="24"/>
        </w:rPr>
        <w:t>LS</w:t>
      </w:r>
      <w:r>
        <w:rPr>
          <w:szCs w:val="24"/>
        </w:rPr>
        <w:t xml:space="preserve"> from SA2, we need to discuss </w:t>
      </w:r>
      <w:r w:rsidRPr="00C331DF">
        <w:rPr>
          <w:szCs w:val="24"/>
        </w:rPr>
        <w:t>the maximum number of MBS sessions that can be associated to a PDU session</w:t>
      </w:r>
      <w:r>
        <w:rPr>
          <w:szCs w:val="24"/>
        </w:rPr>
        <w:t>.</w:t>
      </w:r>
      <w:r w:rsidR="00E236AF">
        <w:rPr>
          <w:szCs w:val="24"/>
        </w:rPr>
        <w:t xml:space="preserve"> </w:t>
      </w:r>
    </w:p>
    <w:p w14:paraId="65810310" w14:textId="77777777" w:rsidR="00AC2900" w:rsidRPr="00AC2900" w:rsidRDefault="00AC2900" w:rsidP="00AC2900">
      <w:pPr>
        <w:pBdr>
          <w:top w:val="single" w:sz="4" w:space="1" w:color="auto"/>
          <w:left w:val="single" w:sz="4" w:space="4" w:color="auto"/>
          <w:bottom w:val="single" w:sz="4" w:space="1" w:color="auto"/>
          <w:right w:val="single" w:sz="4" w:space="4" w:color="auto"/>
        </w:pBdr>
        <w:ind w:left="1985" w:hanging="1985"/>
        <w:rPr>
          <w:rFonts w:ascii="Arial" w:hAnsi="Arial" w:cs="Arial"/>
          <w:b/>
          <w:lang w:eastAsia="zh-CN"/>
        </w:rPr>
      </w:pPr>
      <w:r w:rsidRPr="00AC2900">
        <w:rPr>
          <w:rFonts w:ascii="Arial" w:hAnsi="Arial" w:cs="Arial"/>
          <w:b/>
        </w:rPr>
        <w:t xml:space="preserve">To </w:t>
      </w:r>
      <w:r w:rsidRPr="00AC2900">
        <w:rPr>
          <w:rFonts w:ascii="Arial" w:hAnsi="Arial" w:cs="Arial"/>
          <w:b/>
          <w:color w:val="000000"/>
        </w:rPr>
        <w:t>SA4, SA6, RAN2:</w:t>
      </w:r>
    </w:p>
    <w:p w14:paraId="215F6A36" w14:textId="77777777" w:rsidR="00AC2900" w:rsidRPr="00AC2900" w:rsidRDefault="00AC2900" w:rsidP="00AC2900">
      <w:pPr>
        <w:pBdr>
          <w:top w:val="single" w:sz="4" w:space="1" w:color="auto"/>
          <w:left w:val="single" w:sz="4" w:space="4" w:color="auto"/>
          <w:bottom w:val="single" w:sz="4" w:space="1" w:color="auto"/>
          <w:right w:val="single" w:sz="4" w:space="4" w:color="auto"/>
        </w:pBdr>
        <w:ind w:left="993" w:hanging="993"/>
        <w:rPr>
          <w:rFonts w:ascii="Arial" w:hAnsi="Arial" w:cs="Arial"/>
          <w:bCs/>
          <w:lang w:eastAsia="zh-CN"/>
        </w:rPr>
      </w:pPr>
      <w:r w:rsidRPr="00AC2900">
        <w:rPr>
          <w:rFonts w:ascii="Arial" w:hAnsi="Arial" w:cs="Arial"/>
          <w:b/>
        </w:rPr>
        <w:t xml:space="preserve">ACTION: </w:t>
      </w:r>
      <w:r w:rsidRPr="00AC2900">
        <w:rPr>
          <w:rFonts w:ascii="Arial" w:hAnsi="Arial" w:cs="Arial"/>
          <w:b/>
        </w:rPr>
        <w:tab/>
      </w:r>
      <w:r w:rsidRPr="00AC2900">
        <w:rPr>
          <w:rFonts w:ascii="Arial" w:hAnsi="Arial" w:cs="Arial"/>
          <w:bCs/>
          <w:lang w:eastAsia="zh-CN"/>
        </w:rPr>
        <w:t xml:space="preserve">SA2 kindly asks SA4, SA6 and RAN2 to provide feedback on the maximum number of </w:t>
      </w:r>
      <w:r w:rsidRPr="00AC2900">
        <w:rPr>
          <w:rFonts w:ascii="Arial" w:hAnsi="Arial" w:cs="Arial" w:hint="eastAsia"/>
          <w:bCs/>
          <w:lang w:eastAsia="zh-CN"/>
        </w:rPr>
        <w:t>MBS</w:t>
      </w:r>
      <w:r w:rsidRPr="00AC2900">
        <w:rPr>
          <w:rFonts w:ascii="Arial" w:hAnsi="Arial" w:cs="Arial"/>
          <w:bCs/>
          <w:lang w:eastAsia="zh-CN"/>
        </w:rPr>
        <w:t xml:space="preserve"> sessions that can be associated to a PDU session.</w:t>
      </w:r>
    </w:p>
    <w:p w14:paraId="11A87301" w14:textId="7B9FCE8F" w:rsidR="00E236AF" w:rsidRDefault="00E236AF" w:rsidP="00EA6094">
      <w:pPr>
        <w:spacing w:after="240"/>
        <w:jc w:val="both"/>
        <w:rPr>
          <w:szCs w:val="24"/>
        </w:rPr>
      </w:pPr>
      <w:r>
        <w:rPr>
          <w:szCs w:val="24"/>
        </w:rPr>
        <w:t xml:space="preserve">If the </w:t>
      </w:r>
      <w:r w:rsidRPr="00492AE5">
        <w:rPr>
          <w:szCs w:val="24"/>
        </w:rPr>
        <w:t xml:space="preserve">maximum number of MBS sessions that can be associated to a PDU session is </w:t>
      </w:r>
      <w:r>
        <w:rPr>
          <w:szCs w:val="24"/>
        </w:rPr>
        <w:t xml:space="preserve">smaller than </w:t>
      </w:r>
      <w:r w:rsidRPr="00492AE5">
        <w:rPr>
          <w:szCs w:val="24"/>
        </w:rPr>
        <w:t>the maximum number of MBS sessions that can be supported by UE</w:t>
      </w:r>
      <w:r>
        <w:rPr>
          <w:szCs w:val="24"/>
        </w:rPr>
        <w:t>, additional PDU session(s) need to be established for MBS session, which is unreasonable. So we propose that t</w:t>
      </w:r>
      <w:r w:rsidRPr="00E236AF">
        <w:rPr>
          <w:szCs w:val="24"/>
        </w:rPr>
        <w:t>he maximum number of MBS sessions that can be associated to a PDU session is the maximum number of MBS sessions that can be supported by UE.</w:t>
      </w:r>
    </w:p>
    <w:p w14:paraId="40CC300A" w14:textId="001A5DF8" w:rsidR="00AC2900" w:rsidRDefault="00EA6094" w:rsidP="00EA6094">
      <w:pPr>
        <w:spacing w:after="240"/>
        <w:jc w:val="both"/>
        <w:rPr>
          <w:b/>
          <w:lang w:eastAsia="zh-CN"/>
        </w:rPr>
      </w:pPr>
      <w:r w:rsidRPr="00C10BC1">
        <w:rPr>
          <w:b/>
          <w:lang w:eastAsia="zh-CN"/>
        </w:rPr>
        <w:t xml:space="preserve">Proposal </w:t>
      </w:r>
      <w:r w:rsidR="00777F10">
        <w:rPr>
          <w:b/>
          <w:lang w:eastAsia="zh-CN"/>
        </w:rPr>
        <w:t>14</w:t>
      </w:r>
      <w:r w:rsidRPr="00C10BC1">
        <w:rPr>
          <w:b/>
          <w:lang w:eastAsia="zh-CN"/>
        </w:rPr>
        <w:t xml:space="preserve">: </w:t>
      </w:r>
      <w:r>
        <w:rPr>
          <w:b/>
          <w:lang w:eastAsia="zh-CN"/>
        </w:rPr>
        <w:t>T</w:t>
      </w:r>
      <w:r w:rsidRPr="00EA6094">
        <w:rPr>
          <w:b/>
          <w:lang w:eastAsia="zh-CN"/>
        </w:rPr>
        <w:t>he maximum number of MBS sessions that can be associated to a PDU session</w:t>
      </w:r>
      <w:r>
        <w:rPr>
          <w:b/>
          <w:lang w:eastAsia="zh-CN"/>
        </w:rPr>
        <w:t xml:space="preserve"> is the </w:t>
      </w:r>
      <w:r w:rsidRPr="00EA6094">
        <w:rPr>
          <w:b/>
          <w:lang w:eastAsia="zh-CN"/>
        </w:rPr>
        <w:t xml:space="preserve">maximum number of MBS sessions that can </w:t>
      </w:r>
      <w:r w:rsidR="00492AE5">
        <w:rPr>
          <w:b/>
          <w:lang w:eastAsia="zh-CN"/>
        </w:rPr>
        <w:t xml:space="preserve">be </w:t>
      </w:r>
      <w:r>
        <w:rPr>
          <w:b/>
          <w:lang w:eastAsia="zh-CN"/>
        </w:rPr>
        <w:t>support</w:t>
      </w:r>
      <w:r w:rsidR="00492AE5">
        <w:rPr>
          <w:b/>
          <w:lang w:eastAsia="zh-CN"/>
        </w:rPr>
        <w:t>ed by UE</w:t>
      </w:r>
      <w:r w:rsidRPr="00C10BC1">
        <w:rPr>
          <w:b/>
          <w:lang w:eastAsia="zh-CN"/>
        </w:rPr>
        <w:t>.</w:t>
      </w:r>
    </w:p>
    <w:p w14:paraId="149D8C5D" w14:textId="2954E551" w:rsidR="00FC3356" w:rsidRPr="004856D9" w:rsidRDefault="001256A6" w:rsidP="003247AB">
      <w:pPr>
        <w:pStyle w:val="1"/>
        <w:pBdr>
          <w:top w:val="single" w:sz="12" w:space="4" w:color="auto"/>
        </w:pBdr>
        <w:jc w:val="both"/>
        <w:rPr>
          <w:lang w:val="en-US" w:eastAsia="zh-CN"/>
        </w:rPr>
      </w:pPr>
      <w:r>
        <w:rPr>
          <w:lang w:val="en-US" w:eastAsia="zh-CN"/>
        </w:rPr>
        <w:t>3</w:t>
      </w:r>
      <w:r w:rsidR="001D7BC3">
        <w:rPr>
          <w:lang w:val="en-US" w:eastAsia="zh-CN"/>
        </w:rPr>
        <w:tab/>
        <w:t>Conclusions</w:t>
      </w:r>
    </w:p>
    <w:p w14:paraId="68265F48" w14:textId="57395D24"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 xml:space="preserve">we discussed the </w:t>
      </w:r>
      <w:r w:rsidR="001D3FBF">
        <w:rPr>
          <w:rFonts w:ascii="Times New Roman" w:eastAsia="宋体" w:hAnsi="Times New Roman" w:cs="Times New Roman"/>
          <w:sz w:val="20"/>
          <w:szCs w:val="20"/>
          <w:lang w:val="x-none" w:eastAsia="zh-CN"/>
        </w:rPr>
        <w:t xml:space="preserve">general considerations for </w:t>
      </w:r>
      <w:r w:rsidR="005539D5" w:rsidRPr="005539D5">
        <w:rPr>
          <w:rFonts w:ascii="Times New Roman" w:eastAsia="宋体" w:hAnsi="Times New Roman" w:cs="Times New Roman"/>
          <w:sz w:val="20"/>
          <w:szCs w:val="20"/>
          <w:lang w:val="x-none" w:eastAsia="zh-CN"/>
        </w:rPr>
        <w:t>remaining UP issues</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 xml:space="preserve">ased on </w:t>
      </w:r>
      <w:r w:rsidR="004B52B8">
        <w:rPr>
          <w:rFonts w:ascii="Times New Roman" w:eastAsia="宋体" w:hAnsi="Times New Roman" w:cs="Times New Roman"/>
          <w:sz w:val="20"/>
          <w:szCs w:val="20"/>
          <w:lang w:val="x-none" w:eastAsia="zh-CN"/>
        </w:rPr>
        <w:t>our discussion,</w:t>
      </w:r>
      <w:r w:rsidR="00E04415">
        <w:rPr>
          <w:rFonts w:ascii="Times New Roman" w:eastAsia="宋体" w:hAnsi="Times New Roman" w:cs="Times New Roman"/>
          <w:sz w:val="20"/>
          <w:szCs w:val="20"/>
          <w:lang w:val="x-none" w:eastAsia="zh-CN"/>
        </w:rPr>
        <w:t xml:space="preserve"> we </w:t>
      </w:r>
      <w:r w:rsidR="004B52B8">
        <w:rPr>
          <w:rFonts w:ascii="Times New Roman" w:eastAsia="宋体" w:hAnsi="Times New Roman" w:cs="Times New Roman"/>
          <w:sz w:val="20"/>
          <w:szCs w:val="20"/>
          <w:lang w:val="x-none" w:eastAsia="zh-CN"/>
        </w:rPr>
        <w:t>conclude with</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observations</w:t>
      </w:r>
      <w:r w:rsidR="00C117BB">
        <w:rPr>
          <w:rFonts w:ascii="Times New Roman" w:eastAsia="宋体" w:hAnsi="Times New Roman" w:cs="Times New Roman"/>
          <w:sz w:val="20"/>
          <w:szCs w:val="20"/>
          <w:lang w:val="x-none" w:eastAsia="zh-CN"/>
        </w:rPr>
        <w:t xml:space="preserve"> </w:t>
      </w:r>
      <w:r w:rsidR="00C117BB">
        <w:rPr>
          <w:rFonts w:ascii="Times New Roman" w:eastAsia="宋体" w:hAnsi="Times New Roman" w:cs="Times New Roman"/>
          <w:sz w:val="20"/>
          <w:szCs w:val="20"/>
          <w:lang w:val="x-none" w:eastAsia="zh-CN"/>
        </w:rPr>
        <w:t>and</w:t>
      </w:r>
      <w:r w:rsidR="00C117BB">
        <w:rPr>
          <w:rFonts w:ascii="Times New Roman" w:eastAsia="宋体" w:hAnsi="Times New Roman" w:cs="Times New Roman"/>
          <w:sz w:val="20"/>
          <w:szCs w:val="20"/>
          <w:lang w:val="x-none" w:eastAsia="zh-CN"/>
        </w:rPr>
        <w:t xml:space="preserve"> </w:t>
      </w:r>
      <w:r w:rsidR="00E04415">
        <w:rPr>
          <w:rFonts w:ascii="Times New Roman" w:eastAsia="宋体" w:hAnsi="Times New Roman" w:cs="Times New Roman"/>
          <w:sz w:val="20"/>
          <w:szCs w:val="20"/>
          <w:lang w:val="x-none" w:eastAsia="zh-CN"/>
        </w:rPr>
        <w:t>proposals:</w:t>
      </w:r>
      <w:bookmarkStart w:id="1" w:name="_GoBack"/>
      <w:bookmarkEnd w:id="1"/>
    </w:p>
    <w:p w14:paraId="50EBDD13" w14:textId="3676CF26" w:rsidR="005539D5" w:rsidRDefault="005539D5" w:rsidP="005539D5">
      <w:pPr>
        <w:jc w:val="both"/>
        <w:rPr>
          <w:rFonts w:eastAsiaTheme="minorEastAsia"/>
          <w:b/>
          <w:lang w:eastAsia="zh-CN"/>
        </w:rPr>
      </w:pPr>
      <w:r w:rsidRPr="00791B93">
        <w:rPr>
          <w:rFonts w:eastAsiaTheme="minorEastAsia"/>
          <w:b/>
          <w:lang w:eastAsia="zh-CN"/>
        </w:rPr>
        <w:t xml:space="preserve">Observation </w:t>
      </w:r>
      <w:r>
        <w:rPr>
          <w:rFonts w:eastAsiaTheme="minorEastAsia"/>
          <w:b/>
          <w:lang w:eastAsia="zh-CN"/>
        </w:rPr>
        <w:t>1</w:t>
      </w:r>
      <w:r w:rsidRPr="00791B93">
        <w:rPr>
          <w:rFonts w:eastAsiaTheme="minorEastAsia"/>
          <w:b/>
          <w:lang w:eastAsia="zh-CN"/>
        </w:rPr>
        <w:t xml:space="preserve">: </w:t>
      </w:r>
      <w:r w:rsidR="00485DDC">
        <w:rPr>
          <w:rFonts w:eastAsiaTheme="minorEastAsia"/>
          <w:b/>
          <w:lang w:eastAsia="zh-CN"/>
        </w:rPr>
        <w:t xml:space="preserve">Some </w:t>
      </w:r>
      <w:r w:rsidR="00485DDC" w:rsidRPr="00485DDC">
        <w:rPr>
          <w:rFonts w:eastAsiaTheme="minorEastAsia"/>
          <w:b/>
          <w:lang w:eastAsia="zh-CN"/>
        </w:rPr>
        <w:t>UEs may fail to receive new transmission transmitted during the running of Retransmission Timer of other UEs</w:t>
      </w:r>
      <w:r w:rsidRPr="00791B93">
        <w:rPr>
          <w:rFonts w:eastAsiaTheme="minorEastAsia"/>
          <w:b/>
          <w:lang w:eastAsia="zh-CN"/>
        </w:rPr>
        <w:t>.</w:t>
      </w:r>
    </w:p>
    <w:p w14:paraId="03442411" w14:textId="77777777" w:rsidR="008B2ABE" w:rsidRPr="00791B93" w:rsidRDefault="008B2ABE" w:rsidP="005539D5">
      <w:pPr>
        <w:jc w:val="both"/>
        <w:rPr>
          <w:rFonts w:eastAsiaTheme="minorEastAsia"/>
          <w:b/>
          <w:lang w:eastAsia="zh-CN"/>
        </w:rPr>
      </w:pPr>
    </w:p>
    <w:p w14:paraId="671A2835" w14:textId="7A7DC1F0" w:rsidR="004962BE" w:rsidRDefault="005539D5" w:rsidP="004962BE">
      <w:r w:rsidRPr="00791B93">
        <w:rPr>
          <w:rFonts w:eastAsiaTheme="minorEastAsia"/>
          <w:b/>
          <w:lang w:eastAsia="zh-CN"/>
        </w:rPr>
        <w:t xml:space="preserve">Proposal </w:t>
      </w:r>
      <w:r>
        <w:rPr>
          <w:rFonts w:eastAsiaTheme="minorEastAsia"/>
          <w:b/>
          <w:lang w:eastAsia="zh-CN"/>
        </w:rPr>
        <w:t>1</w:t>
      </w:r>
      <w:r w:rsidRPr="00791B93">
        <w:rPr>
          <w:rFonts w:eastAsiaTheme="minorEastAsia"/>
          <w:b/>
          <w:lang w:eastAsia="zh-CN"/>
        </w:rPr>
        <w:t>: For DRX operation for multicast PTM, if neither onDuration Timer nor Inactivity Timer is running, and Retransmission Timer of only some UEs is running, the network should not schedule new transmissions.</w:t>
      </w:r>
      <w:r w:rsidRPr="00791B93">
        <w:t xml:space="preserve"> </w:t>
      </w:r>
    </w:p>
    <w:p w14:paraId="4AE66C59" w14:textId="04D779F6" w:rsidR="005539D5" w:rsidRDefault="005539D5" w:rsidP="004962BE">
      <w:pPr>
        <w:rPr>
          <w:rFonts w:eastAsiaTheme="minorEastAsia"/>
          <w:b/>
          <w:lang w:eastAsia="zh-CN"/>
        </w:rPr>
      </w:pPr>
      <w:r w:rsidRPr="00791B93">
        <w:rPr>
          <w:rFonts w:eastAsiaTheme="minorEastAsia"/>
          <w:b/>
          <w:lang w:eastAsia="zh-CN"/>
        </w:rPr>
        <w:t xml:space="preserve">Proposal </w:t>
      </w:r>
      <w:r>
        <w:rPr>
          <w:rFonts w:eastAsiaTheme="minorEastAsia"/>
          <w:b/>
          <w:lang w:eastAsia="zh-CN"/>
        </w:rPr>
        <w:t>2</w:t>
      </w:r>
      <w:r w:rsidRPr="00791B93">
        <w:rPr>
          <w:rFonts w:eastAsiaTheme="minorEastAsia"/>
          <w:b/>
          <w:lang w:eastAsia="zh-CN"/>
        </w:rPr>
        <w:t>:</w:t>
      </w:r>
      <w:r>
        <w:rPr>
          <w:rFonts w:eastAsiaTheme="minorEastAsia"/>
          <w:b/>
          <w:lang w:eastAsia="zh-CN"/>
        </w:rPr>
        <w:t xml:space="preserve"> Short DRX for multicast </w:t>
      </w:r>
      <w:r w:rsidRPr="000C41C5">
        <w:rPr>
          <w:rFonts w:eastAsiaTheme="minorEastAsia"/>
          <w:b/>
          <w:lang w:eastAsia="zh-CN"/>
        </w:rPr>
        <w:t xml:space="preserve">is not supported </w:t>
      </w:r>
      <w:r>
        <w:rPr>
          <w:rFonts w:eastAsiaTheme="minorEastAsia"/>
          <w:b/>
          <w:lang w:eastAsia="zh-CN"/>
        </w:rPr>
        <w:t>in R17 MBS</w:t>
      </w:r>
      <w:r w:rsidRPr="00791B93">
        <w:rPr>
          <w:rFonts w:eastAsiaTheme="minorEastAsia"/>
          <w:b/>
          <w:lang w:eastAsia="zh-CN"/>
        </w:rPr>
        <w:t>.</w:t>
      </w:r>
    </w:p>
    <w:p w14:paraId="3FD41E84" w14:textId="77777777" w:rsidR="005539D5" w:rsidRDefault="005539D5" w:rsidP="005539D5">
      <w:pPr>
        <w:jc w:val="both"/>
        <w:rPr>
          <w:rFonts w:eastAsiaTheme="minorEastAsia"/>
          <w:b/>
          <w:lang w:eastAsia="zh-CN"/>
        </w:rPr>
      </w:pPr>
      <w:r w:rsidRPr="00791B93">
        <w:rPr>
          <w:rFonts w:eastAsiaTheme="minorEastAsia"/>
          <w:b/>
          <w:lang w:eastAsia="zh-CN"/>
        </w:rPr>
        <w:t xml:space="preserve">Proposal </w:t>
      </w:r>
      <w:r>
        <w:rPr>
          <w:rFonts w:eastAsiaTheme="minorEastAsia"/>
          <w:b/>
          <w:lang w:eastAsia="zh-CN"/>
        </w:rPr>
        <w:t>3</w:t>
      </w:r>
      <w:r w:rsidRPr="00791B93">
        <w:rPr>
          <w:rFonts w:eastAsiaTheme="minorEastAsia"/>
          <w:b/>
          <w:lang w:eastAsia="zh-CN"/>
        </w:rPr>
        <w:t xml:space="preserve">: </w:t>
      </w:r>
      <w:r w:rsidRPr="00FA702C">
        <w:rPr>
          <w:b/>
          <w:lang w:eastAsia="zh-CN"/>
        </w:rPr>
        <w:t>DRX command MAC CE</w:t>
      </w:r>
      <w:r w:rsidRPr="00FA702C">
        <w:rPr>
          <w:rFonts w:eastAsiaTheme="minorEastAsia"/>
          <w:b/>
          <w:lang w:eastAsia="zh-CN"/>
        </w:rPr>
        <w:t xml:space="preserve"> </w:t>
      </w:r>
      <w:r>
        <w:rPr>
          <w:rFonts w:eastAsiaTheme="minorEastAsia"/>
          <w:b/>
          <w:lang w:eastAsia="zh-CN"/>
        </w:rPr>
        <w:t xml:space="preserve">for multicast </w:t>
      </w:r>
      <w:r w:rsidRPr="000C41C5">
        <w:rPr>
          <w:rFonts w:eastAsiaTheme="minorEastAsia"/>
          <w:b/>
          <w:lang w:eastAsia="zh-CN"/>
        </w:rPr>
        <w:t xml:space="preserve">is not supported </w:t>
      </w:r>
      <w:r>
        <w:rPr>
          <w:rFonts w:eastAsiaTheme="minorEastAsia"/>
          <w:b/>
          <w:lang w:eastAsia="zh-CN"/>
        </w:rPr>
        <w:t>in R17 MBS</w:t>
      </w:r>
      <w:r w:rsidRPr="00791B93">
        <w:rPr>
          <w:rFonts w:eastAsiaTheme="minorEastAsia"/>
          <w:b/>
          <w:lang w:eastAsia="zh-CN"/>
        </w:rPr>
        <w:t>.</w:t>
      </w:r>
    </w:p>
    <w:p w14:paraId="683E412C" w14:textId="77777777" w:rsidR="005539D5" w:rsidRDefault="005539D5" w:rsidP="005539D5">
      <w:pPr>
        <w:jc w:val="both"/>
        <w:rPr>
          <w:rFonts w:eastAsiaTheme="minorEastAsia"/>
          <w:b/>
          <w:lang w:eastAsia="zh-CN"/>
        </w:rPr>
      </w:pPr>
      <w:r w:rsidRPr="00791B93">
        <w:rPr>
          <w:rFonts w:eastAsiaTheme="minorEastAsia"/>
          <w:b/>
          <w:lang w:eastAsia="zh-CN"/>
        </w:rPr>
        <w:t xml:space="preserve">Proposal </w:t>
      </w:r>
      <w:r>
        <w:rPr>
          <w:rFonts w:eastAsiaTheme="minorEastAsia"/>
          <w:b/>
          <w:lang w:eastAsia="zh-CN"/>
        </w:rPr>
        <w:t>4</w:t>
      </w:r>
      <w:r w:rsidRPr="00791B93">
        <w:rPr>
          <w:rFonts w:eastAsiaTheme="minorEastAsia"/>
          <w:b/>
          <w:lang w:eastAsia="zh-CN"/>
        </w:rPr>
        <w:t xml:space="preserve">: For multicast, when the UE fails to receive PDSCH for PTM transmission, </w:t>
      </w:r>
      <w:r>
        <w:rPr>
          <w:rFonts w:eastAsiaTheme="minorEastAsia"/>
          <w:b/>
          <w:lang w:eastAsia="zh-CN"/>
        </w:rPr>
        <w:t>u</w:t>
      </w:r>
      <w:r w:rsidRPr="004D23C4">
        <w:rPr>
          <w:rFonts w:eastAsiaTheme="minorEastAsia"/>
          <w:b/>
          <w:lang w:eastAsia="zh-CN"/>
        </w:rPr>
        <w:t xml:space="preserve">nicast DRX’s RTT timer </w:t>
      </w:r>
      <w:r>
        <w:rPr>
          <w:rFonts w:eastAsiaTheme="minorEastAsia"/>
          <w:b/>
          <w:lang w:eastAsia="zh-CN"/>
        </w:rPr>
        <w:t>is</w:t>
      </w:r>
      <w:r w:rsidRPr="004D23C4">
        <w:rPr>
          <w:rFonts w:eastAsiaTheme="minorEastAsia"/>
          <w:b/>
          <w:lang w:eastAsia="zh-CN"/>
        </w:rPr>
        <w:t xml:space="preserve"> started </w:t>
      </w:r>
      <w:r>
        <w:rPr>
          <w:rFonts w:eastAsiaTheme="minorEastAsia"/>
          <w:b/>
          <w:lang w:eastAsia="zh-CN"/>
        </w:rPr>
        <w:t>if PTP retransmission for PTM is enabl</w:t>
      </w:r>
      <w:r w:rsidRPr="004D23C4">
        <w:rPr>
          <w:rFonts w:eastAsiaTheme="minorEastAsia"/>
          <w:b/>
          <w:lang w:eastAsia="zh-CN"/>
        </w:rPr>
        <w:t>ed</w:t>
      </w:r>
      <w:r>
        <w:rPr>
          <w:rFonts w:eastAsiaTheme="minorEastAsia"/>
          <w:b/>
          <w:lang w:eastAsia="zh-CN"/>
        </w:rPr>
        <w:t xml:space="preserve"> by network</w:t>
      </w:r>
      <w:r w:rsidRPr="00791B93">
        <w:rPr>
          <w:rFonts w:eastAsiaTheme="minorEastAsia"/>
          <w:b/>
          <w:lang w:eastAsia="zh-CN"/>
        </w:rPr>
        <w:t>.</w:t>
      </w:r>
    </w:p>
    <w:p w14:paraId="277805EC" w14:textId="77777777" w:rsidR="005539D5" w:rsidRPr="00133FA3" w:rsidRDefault="005539D5" w:rsidP="005539D5">
      <w:pPr>
        <w:jc w:val="both"/>
        <w:rPr>
          <w:rFonts w:eastAsiaTheme="minorEastAsia"/>
          <w:b/>
          <w:lang w:eastAsia="zh-CN"/>
        </w:rPr>
      </w:pPr>
      <w:r w:rsidRPr="00133FA3">
        <w:rPr>
          <w:rFonts w:eastAsiaTheme="minorEastAsia"/>
          <w:b/>
          <w:lang w:eastAsia="zh-CN"/>
        </w:rPr>
        <w:lastRenderedPageBreak/>
        <w:t xml:space="preserve">Proposal </w:t>
      </w:r>
      <w:r>
        <w:rPr>
          <w:rFonts w:eastAsiaTheme="minorEastAsia"/>
          <w:b/>
          <w:lang w:eastAsia="zh-CN"/>
        </w:rPr>
        <w:t>5</w:t>
      </w:r>
      <w:r w:rsidRPr="00133FA3">
        <w:rPr>
          <w:rFonts w:eastAsiaTheme="minorEastAsia"/>
          <w:b/>
          <w:lang w:eastAsia="zh-CN"/>
        </w:rPr>
        <w:t xml:space="preserve">: For multicast, if HARQ-ACK feedback is disabled for a G-RNTI/G-CS-RNTI, </w:t>
      </w:r>
      <w:r w:rsidRPr="00133FA3">
        <w:rPr>
          <w:rFonts w:ascii="Times" w:eastAsia="Batang" w:hAnsi="Times"/>
          <w:b/>
          <w:szCs w:val="24"/>
          <w:lang w:eastAsia="x-none"/>
        </w:rPr>
        <w:t xml:space="preserve">UE does not start </w:t>
      </w:r>
      <w:r>
        <w:rPr>
          <w:rFonts w:ascii="Times" w:eastAsia="Batang" w:hAnsi="Times"/>
          <w:b/>
          <w:szCs w:val="24"/>
          <w:lang w:eastAsia="x-none"/>
        </w:rPr>
        <w:t xml:space="preserve">the corresponding </w:t>
      </w:r>
      <w:r w:rsidRPr="00133FA3">
        <w:rPr>
          <w:rFonts w:ascii="Times" w:eastAsia="Batang" w:hAnsi="Times"/>
          <w:b/>
          <w:szCs w:val="24"/>
          <w:lang w:eastAsia="x-none"/>
        </w:rPr>
        <w:t xml:space="preserve">RTT </w:t>
      </w:r>
      <w:r>
        <w:rPr>
          <w:rFonts w:ascii="Times" w:eastAsia="Batang" w:hAnsi="Times"/>
          <w:b/>
          <w:szCs w:val="24"/>
          <w:lang w:eastAsia="x-none"/>
        </w:rPr>
        <w:t>T</w:t>
      </w:r>
      <w:r w:rsidRPr="00133FA3">
        <w:rPr>
          <w:rFonts w:ascii="Times" w:eastAsia="Batang" w:hAnsi="Times"/>
          <w:b/>
          <w:szCs w:val="24"/>
          <w:lang w:eastAsia="x-none"/>
        </w:rPr>
        <w:t xml:space="preserve">imer and </w:t>
      </w:r>
      <w:r>
        <w:rPr>
          <w:rFonts w:ascii="Times" w:eastAsia="Batang" w:hAnsi="Times"/>
          <w:b/>
          <w:szCs w:val="24"/>
          <w:lang w:eastAsia="x-none"/>
        </w:rPr>
        <w:t>R</w:t>
      </w:r>
      <w:r w:rsidRPr="00133FA3">
        <w:rPr>
          <w:rFonts w:ascii="Times" w:eastAsia="Batang" w:hAnsi="Times"/>
          <w:b/>
          <w:szCs w:val="24"/>
          <w:lang w:eastAsia="x-none"/>
        </w:rPr>
        <w:t xml:space="preserve">etransmission </w:t>
      </w:r>
      <w:r>
        <w:rPr>
          <w:rFonts w:ascii="Times" w:eastAsia="Batang" w:hAnsi="Times"/>
          <w:b/>
          <w:szCs w:val="24"/>
          <w:lang w:eastAsia="x-none"/>
        </w:rPr>
        <w:t>T</w:t>
      </w:r>
      <w:r w:rsidRPr="00133FA3">
        <w:rPr>
          <w:rFonts w:ascii="Times" w:eastAsia="Batang" w:hAnsi="Times"/>
          <w:b/>
          <w:szCs w:val="24"/>
          <w:lang w:eastAsia="x-none"/>
        </w:rPr>
        <w:t>imer</w:t>
      </w:r>
      <w:r w:rsidRPr="00133FA3">
        <w:rPr>
          <w:rFonts w:eastAsiaTheme="minorEastAsia"/>
          <w:b/>
          <w:lang w:eastAsia="zh-CN"/>
        </w:rPr>
        <w:t>.</w:t>
      </w:r>
    </w:p>
    <w:p w14:paraId="1178D71C" w14:textId="77777777" w:rsidR="005539D5" w:rsidRDefault="005539D5" w:rsidP="005539D5">
      <w:pPr>
        <w:spacing w:afterLines="50"/>
        <w:rPr>
          <w:b/>
          <w:lang w:eastAsia="zh-CN"/>
        </w:rPr>
      </w:pPr>
      <w:r w:rsidRPr="006235D9">
        <w:rPr>
          <w:b/>
          <w:lang w:eastAsia="zh-CN"/>
        </w:rPr>
        <w:t xml:space="preserve">Proposal </w:t>
      </w:r>
      <w:r>
        <w:rPr>
          <w:b/>
          <w:lang w:eastAsia="zh-CN"/>
        </w:rPr>
        <w:t>6a</w:t>
      </w:r>
      <w:r w:rsidRPr="006235D9">
        <w:rPr>
          <w:b/>
          <w:lang w:eastAsia="zh-CN"/>
        </w:rPr>
        <w:t xml:space="preserve">: </w:t>
      </w:r>
      <w:r>
        <w:rPr>
          <w:b/>
          <w:lang w:eastAsia="zh-CN"/>
        </w:rPr>
        <w:t>T</w:t>
      </w:r>
      <w:r w:rsidRPr="006D49E9">
        <w:rPr>
          <w:b/>
          <w:lang w:eastAsia="zh-CN"/>
        </w:rPr>
        <w:t>he same LCID can be configured for different MTCHs corresponding to different G-RNTIs within one UE, i.e. G-RNTI+LCH ID is unique in one UE</w:t>
      </w:r>
      <w:r>
        <w:rPr>
          <w:b/>
          <w:lang w:eastAsia="zh-CN"/>
        </w:rPr>
        <w:t xml:space="preserve"> to identify an RLC entity</w:t>
      </w:r>
      <w:r w:rsidRPr="006D49E9">
        <w:rPr>
          <w:b/>
          <w:lang w:eastAsia="zh-CN"/>
        </w:rPr>
        <w:t xml:space="preserve">. </w:t>
      </w:r>
    </w:p>
    <w:p w14:paraId="52025DC5" w14:textId="63E1048B" w:rsidR="005539D5" w:rsidRDefault="005539D5" w:rsidP="005539D5">
      <w:pPr>
        <w:rPr>
          <w:b/>
          <w:lang w:eastAsia="zh-CN"/>
        </w:rPr>
      </w:pPr>
      <w:r>
        <w:rPr>
          <w:b/>
          <w:lang w:eastAsia="zh-CN"/>
        </w:rPr>
        <w:t xml:space="preserve">Proposal 6b: To avoid ambiguity, the network implementation should not simultaneously configure </w:t>
      </w:r>
      <w:r w:rsidRPr="006D49E9">
        <w:rPr>
          <w:b/>
          <w:lang w:eastAsia="zh-CN"/>
        </w:rPr>
        <w:t>PTP</w:t>
      </w:r>
      <w:r>
        <w:rPr>
          <w:b/>
          <w:lang w:eastAsia="zh-CN"/>
        </w:rPr>
        <w:t xml:space="preserve"> based</w:t>
      </w:r>
      <w:r w:rsidRPr="006D49E9">
        <w:rPr>
          <w:b/>
          <w:lang w:eastAsia="zh-CN"/>
        </w:rPr>
        <w:t xml:space="preserve"> retransmission </w:t>
      </w:r>
      <w:r>
        <w:rPr>
          <w:b/>
          <w:lang w:eastAsia="zh-CN"/>
        </w:rPr>
        <w:t>for two G-RNTIs of the same LCID</w:t>
      </w:r>
      <w:r w:rsidRPr="006D49E9">
        <w:rPr>
          <w:b/>
          <w:lang w:eastAsia="zh-CN"/>
        </w:rPr>
        <w:t xml:space="preserve">. </w:t>
      </w:r>
    </w:p>
    <w:p w14:paraId="5CBD0DD1" w14:textId="77777777" w:rsidR="005539D5" w:rsidRDefault="005539D5" w:rsidP="005539D5">
      <w:pPr>
        <w:spacing w:after="240"/>
        <w:jc w:val="both"/>
        <w:rPr>
          <w:b/>
          <w:lang w:eastAsia="zh-CN"/>
        </w:rPr>
      </w:pPr>
      <w:r w:rsidRPr="00D3643E">
        <w:rPr>
          <w:b/>
          <w:lang w:eastAsia="zh-CN"/>
        </w:rPr>
        <w:t>Proposal</w:t>
      </w:r>
      <w:r>
        <w:rPr>
          <w:b/>
          <w:lang w:eastAsia="zh-CN"/>
        </w:rPr>
        <w:t xml:space="preserve"> 7</w:t>
      </w:r>
      <w:r w:rsidRPr="00D3643E">
        <w:rPr>
          <w:b/>
          <w:lang w:eastAsia="zh-CN"/>
        </w:rPr>
        <w:t>: Introduce PDCP polling for MBS similar as LTE LWA and leave the trigger to the NW implementation.</w:t>
      </w:r>
    </w:p>
    <w:p w14:paraId="22C7AC08" w14:textId="77777777" w:rsidR="005539D5" w:rsidRDefault="005539D5" w:rsidP="005539D5">
      <w:pPr>
        <w:spacing w:after="240"/>
        <w:jc w:val="both"/>
        <w:rPr>
          <w:b/>
          <w:lang w:eastAsia="zh-CN"/>
        </w:rPr>
      </w:pPr>
      <w:r w:rsidRPr="00C10BC1">
        <w:rPr>
          <w:b/>
          <w:lang w:eastAsia="zh-CN"/>
        </w:rPr>
        <w:t xml:space="preserve">Proposal </w:t>
      </w:r>
      <w:r>
        <w:rPr>
          <w:b/>
          <w:lang w:eastAsia="zh-CN"/>
        </w:rPr>
        <w:t>8</w:t>
      </w:r>
      <w:r w:rsidRPr="00C10BC1">
        <w:rPr>
          <w:b/>
          <w:lang w:eastAsia="zh-CN"/>
        </w:rPr>
        <w:t xml:space="preserve">: </w:t>
      </w:r>
      <w:r>
        <w:rPr>
          <w:b/>
          <w:lang w:eastAsia="zh-CN"/>
        </w:rPr>
        <w:t xml:space="preserve">For multicast, </w:t>
      </w:r>
      <w:r w:rsidRPr="00511588">
        <w:rPr>
          <w:b/>
          <w:lang w:eastAsia="zh-CN"/>
        </w:rPr>
        <w:t xml:space="preserve">it is up to UE implementation to select the </w:t>
      </w:r>
      <w:r w:rsidRPr="001206D9">
        <w:rPr>
          <w:b/>
          <w:lang w:eastAsia="zh-CN"/>
        </w:rPr>
        <w:t xml:space="preserve">initial value of </w:t>
      </w:r>
      <w:r w:rsidRPr="00511588">
        <w:rPr>
          <w:b/>
          <w:lang w:eastAsia="zh-CN"/>
        </w:rPr>
        <w:t xml:space="preserve">HFN part </w:t>
      </w:r>
      <w:r>
        <w:rPr>
          <w:b/>
          <w:lang w:eastAsia="zh-CN"/>
        </w:rPr>
        <w:t xml:space="preserve">of </w:t>
      </w:r>
      <w:r w:rsidRPr="00511588">
        <w:rPr>
          <w:b/>
          <w:lang w:eastAsia="zh-CN"/>
        </w:rPr>
        <w:t>RX_NEXT</w:t>
      </w:r>
      <w:r>
        <w:rPr>
          <w:b/>
          <w:lang w:eastAsia="zh-CN"/>
        </w:rPr>
        <w:t xml:space="preserve"> and </w:t>
      </w:r>
      <w:r w:rsidRPr="00511588">
        <w:rPr>
          <w:b/>
          <w:lang w:eastAsia="zh-CN"/>
        </w:rPr>
        <w:t>RX_DELIV</w:t>
      </w:r>
      <w:r>
        <w:rPr>
          <w:b/>
          <w:lang w:eastAsia="zh-CN"/>
        </w:rPr>
        <w:t>.</w:t>
      </w:r>
    </w:p>
    <w:p w14:paraId="6D78CA99" w14:textId="77777777" w:rsidR="005539D5" w:rsidRPr="00777F10" w:rsidRDefault="005539D5" w:rsidP="005539D5">
      <w:pPr>
        <w:spacing w:after="240"/>
        <w:jc w:val="both"/>
        <w:rPr>
          <w:b/>
          <w:lang w:eastAsia="zh-CN"/>
        </w:rPr>
      </w:pPr>
      <w:r w:rsidRPr="00C10BC1">
        <w:rPr>
          <w:b/>
          <w:lang w:eastAsia="zh-CN"/>
        </w:rPr>
        <w:t xml:space="preserve">Proposal </w:t>
      </w:r>
      <w:r>
        <w:rPr>
          <w:b/>
          <w:lang w:eastAsia="zh-CN"/>
        </w:rPr>
        <w:t>9a</w:t>
      </w:r>
      <w:r w:rsidRPr="00C10BC1">
        <w:rPr>
          <w:b/>
          <w:lang w:eastAsia="zh-CN"/>
        </w:rPr>
        <w:t xml:space="preserve">: </w:t>
      </w:r>
      <w:r>
        <w:rPr>
          <w:b/>
          <w:lang w:eastAsia="zh-CN"/>
        </w:rPr>
        <w:t xml:space="preserve">For multicast, </w:t>
      </w:r>
      <w:r w:rsidRPr="00511588">
        <w:rPr>
          <w:b/>
          <w:lang w:eastAsia="zh-CN"/>
        </w:rPr>
        <w:t xml:space="preserve">it is up to UE implementation to </w:t>
      </w:r>
      <w:r>
        <w:rPr>
          <w:b/>
          <w:lang w:eastAsia="zh-CN"/>
        </w:rPr>
        <w:t xml:space="preserve">set the initial value of </w:t>
      </w:r>
      <w:r w:rsidRPr="00511588">
        <w:rPr>
          <w:b/>
          <w:lang w:eastAsia="zh-CN"/>
        </w:rPr>
        <w:t>RX_DELIV</w:t>
      </w:r>
      <w:r>
        <w:rPr>
          <w:b/>
          <w:lang w:eastAsia="zh-CN"/>
        </w:rPr>
        <w:t xml:space="preserve"> to a value before </w:t>
      </w:r>
      <w:r w:rsidRPr="00511588">
        <w:rPr>
          <w:b/>
          <w:lang w:eastAsia="zh-CN"/>
        </w:rPr>
        <w:t>RX_NEXT</w:t>
      </w:r>
      <w:r>
        <w:rPr>
          <w:b/>
          <w:lang w:eastAsia="zh-CN"/>
        </w:rPr>
        <w:t>.</w:t>
      </w:r>
    </w:p>
    <w:p w14:paraId="0C16BAE4" w14:textId="77777777" w:rsidR="005539D5" w:rsidRPr="00777F10" w:rsidRDefault="005539D5" w:rsidP="005539D5">
      <w:pPr>
        <w:spacing w:after="240"/>
        <w:jc w:val="both"/>
        <w:rPr>
          <w:b/>
          <w:lang w:eastAsia="zh-CN"/>
        </w:rPr>
      </w:pPr>
      <w:r w:rsidRPr="00C10BC1">
        <w:rPr>
          <w:b/>
          <w:lang w:eastAsia="zh-CN"/>
        </w:rPr>
        <w:t xml:space="preserve">Proposal </w:t>
      </w:r>
      <w:r>
        <w:rPr>
          <w:b/>
          <w:lang w:eastAsia="zh-CN"/>
        </w:rPr>
        <w:t>9b</w:t>
      </w:r>
      <w:r w:rsidRPr="00C10BC1">
        <w:rPr>
          <w:b/>
          <w:lang w:eastAsia="zh-CN"/>
        </w:rPr>
        <w:t xml:space="preserve">: </w:t>
      </w:r>
      <w:r>
        <w:rPr>
          <w:b/>
          <w:lang w:eastAsia="zh-CN"/>
        </w:rPr>
        <w:t xml:space="preserve">For multicast, </w:t>
      </w:r>
      <w:r w:rsidRPr="00511588">
        <w:rPr>
          <w:b/>
          <w:lang w:eastAsia="zh-CN"/>
        </w:rPr>
        <w:t xml:space="preserve">it is up to UE implementation to </w:t>
      </w:r>
      <w:r>
        <w:rPr>
          <w:b/>
          <w:lang w:eastAsia="zh-CN"/>
        </w:rPr>
        <w:t xml:space="preserve">set the initial value of </w:t>
      </w:r>
      <w:r w:rsidRPr="009D48BD">
        <w:rPr>
          <w:b/>
          <w:lang w:eastAsia="zh-CN"/>
        </w:rPr>
        <w:t>RX_Next_Reassembly</w:t>
      </w:r>
      <w:r>
        <w:rPr>
          <w:b/>
          <w:lang w:eastAsia="zh-CN"/>
        </w:rPr>
        <w:t xml:space="preserve"> to a value before </w:t>
      </w:r>
      <w:r w:rsidRPr="009D48BD">
        <w:rPr>
          <w:b/>
          <w:lang w:eastAsia="zh-CN"/>
        </w:rPr>
        <w:t>RX_Next_Highest</w:t>
      </w:r>
      <w:r>
        <w:rPr>
          <w:b/>
          <w:lang w:eastAsia="zh-CN"/>
        </w:rPr>
        <w:t>.</w:t>
      </w:r>
    </w:p>
    <w:p w14:paraId="5F916599" w14:textId="77777777" w:rsidR="005539D5" w:rsidRDefault="005539D5" w:rsidP="005539D5">
      <w:pPr>
        <w:spacing w:after="240"/>
        <w:jc w:val="both"/>
        <w:rPr>
          <w:b/>
          <w:lang w:eastAsia="zh-CN"/>
        </w:rPr>
      </w:pPr>
      <w:r w:rsidRPr="00C10BC1">
        <w:rPr>
          <w:b/>
          <w:lang w:eastAsia="zh-CN"/>
        </w:rPr>
        <w:t xml:space="preserve">Proposal </w:t>
      </w:r>
      <w:r>
        <w:rPr>
          <w:b/>
          <w:lang w:eastAsia="zh-CN"/>
        </w:rPr>
        <w:t>10</w:t>
      </w:r>
      <w:r w:rsidRPr="00C10BC1">
        <w:rPr>
          <w:b/>
          <w:lang w:eastAsia="zh-CN"/>
        </w:rPr>
        <w:t xml:space="preserve">: </w:t>
      </w:r>
      <w:r>
        <w:rPr>
          <w:b/>
          <w:lang w:eastAsia="zh-CN"/>
        </w:rPr>
        <w:t xml:space="preserve">For broadcast, </w:t>
      </w:r>
      <w:r w:rsidRPr="00511588">
        <w:rPr>
          <w:b/>
          <w:lang w:eastAsia="zh-CN"/>
        </w:rPr>
        <w:t xml:space="preserve">it is up to UE implementation to select the </w:t>
      </w:r>
      <w:r w:rsidRPr="001206D9">
        <w:rPr>
          <w:b/>
          <w:lang w:eastAsia="zh-CN"/>
        </w:rPr>
        <w:t xml:space="preserve">initial value of </w:t>
      </w:r>
      <w:r w:rsidRPr="00511588">
        <w:rPr>
          <w:b/>
          <w:lang w:eastAsia="zh-CN"/>
        </w:rPr>
        <w:t xml:space="preserve">HFN part </w:t>
      </w:r>
      <w:r>
        <w:rPr>
          <w:b/>
          <w:lang w:eastAsia="zh-CN"/>
        </w:rPr>
        <w:t xml:space="preserve">of </w:t>
      </w:r>
      <w:r w:rsidRPr="00511588">
        <w:rPr>
          <w:b/>
          <w:lang w:eastAsia="zh-CN"/>
        </w:rPr>
        <w:t>RX_NEXT</w:t>
      </w:r>
      <w:r>
        <w:rPr>
          <w:b/>
          <w:lang w:eastAsia="zh-CN"/>
        </w:rPr>
        <w:t xml:space="preserve"> and </w:t>
      </w:r>
      <w:r w:rsidRPr="00511588">
        <w:rPr>
          <w:b/>
          <w:lang w:eastAsia="zh-CN"/>
        </w:rPr>
        <w:t>RX_DELIV</w:t>
      </w:r>
      <w:r>
        <w:rPr>
          <w:b/>
          <w:lang w:eastAsia="zh-CN"/>
        </w:rPr>
        <w:t>.</w:t>
      </w:r>
    </w:p>
    <w:p w14:paraId="2AB74A5B" w14:textId="77777777" w:rsidR="005539D5" w:rsidRPr="000C1D18" w:rsidRDefault="005539D5" w:rsidP="005539D5">
      <w:pPr>
        <w:spacing w:after="240"/>
        <w:jc w:val="both"/>
        <w:rPr>
          <w:b/>
          <w:lang w:eastAsia="zh-CN"/>
        </w:rPr>
      </w:pPr>
      <w:r w:rsidRPr="000C1D18">
        <w:rPr>
          <w:b/>
          <w:lang w:eastAsia="zh-CN"/>
        </w:rPr>
        <w:t xml:space="preserve">Proposal </w:t>
      </w:r>
      <w:r>
        <w:rPr>
          <w:b/>
          <w:lang w:eastAsia="zh-CN"/>
        </w:rPr>
        <w:t>11a</w:t>
      </w:r>
      <w:r w:rsidRPr="000C1D18">
        <w:rPr>
          <w:b/>
          <w:lang w:eastAsia="zh-CN"/>
        </w:rPr>
        <w:t xml:space="preserve">: For broadcast, the initial value of SN part of RX_NEXT is </w:t>
      </w:r>
      <w:r w:rsidRPr="000D4736">
        <w:rPr>
          <w:rFonts w:eastAsia="MS Mincho"/>
          <w:b/>
          <w:szCs w:val="24"/>
          <w:lang w:eastAsia="en-GB"/>
        </w:rPr>
        <w:t>(x +1) modulo (2</w:t>
      </w:r>
      <w:r w:rsidRPr="000D4736">
        <w:rPr>
          <w:rFonts w:eastAsia="MS Mincho"/>
          <w:b/>
          <w:szCs w:val="24"/>
          <w:vertAlign w:val="superscript"/>
          <w:lang w:eastAsia="en-GB"/>
        </w:rPr>
        <w:t>[</w:t>
      </w:r>
      <w:r w:rsidRPr="000D4736">
        <w:rPr>
          <w:rFonts w:eastAsia="MS Mincho"/>
          <w:b/>
          <w:i/>
          <w:szCs w:val="24"/>
          <w:vertAlign w:val="superscript"/>
          <w:lang w:eastAsia="en-GB"/>
        </w:rPr>
        <w:t>PDCP-SN-Size</w:t>
      </w:r>
      <w:r w:rsidRPr="000D4736">
        <w:rPr>
          <w:rFonts w:eastAsia="MS Mincho"/>
          <w:b/>
          <w:szCs w:val="24"/>
          <w:vertAlign w:val="superscript"/>
          <w:lang w:eastAsia="en-GB"/>
        </w:rPr>
        <w:t>]</w:t>
      </w:r>
      <w:r w:rsidRPr="000D4736">
        <w:rPr>
          <w:rFonts w:eastAsia="MS Mincho"/>
          <w:b/>
          <w:szCs w:val="24"/>
          <w:lang w:eastAsia="en-GB"/>
        </w:rPr>
        <w:t>)</w:t>
      </w:r>
      <w:r w:rsidRPr="000C1D18">
        <w:rPr>
          <w:b/>
          <w:lang w:eastAsia="zh-CN"/>
        </w:rPr>
        <w:t>, where x is the SN of the first received PDCP Data PDU.</w:t>
      </w:r>
    </w:p>
    <w:p w14:paraId="54AC4D97" w14:textId="77777777" w:rsidR="005539D5" w:rsidRPr="000C1D18" w:rsidRDefault="005539D5" w:rsidP="005539D5">
      <w:pPr>
        <w:spacing w:after="240"/>
        <w:jc w:val="both"/>
        <w:rPr>
          <w:b/>
          <w:lang w:eastAsia="zh-CN"/>
        </w:rPr>
      </w:pPr>
      <w:r w:rsidRPr="000C1D18">
        <w:rPr>
          <w:b/>
          <w:lang w:eastAsia="zh-CN"/>
        </w:rPr>
        <w:t xml:space="preserve">Proposal </w:t>
      </w:r>
      <w:r>
        <w:rPr>
          <w:b/>
          <w:lang w:eastAsia="zh-CN"/>
        </w:rPr>
        <w:t>11b</w:t>
      </w:r>
      <w:r w:rsidRPr="000C1D18">
        <w:rPr>
          <w:b/>
          <w:lang w:eastAsia="zh-CN"/>
        </w:rPr>
        <w:t xml:space="preserve">: For broadcast, the initial value of SN part of </w:t>
      </w:r>
      <w:r w:rsidRPr="00133271">
        <w:rPr>
          <w:b/>
          <w:lang w:eastAsia="zh-CN"/>
        </w:rPr>
        <w:t>RX_DELIV</w:t>
      </w:r>
      <w:r w:rsidRPr="000C1D18">
        <w:rPr>
          <w:b/>
          <w:lang w:eastAsia="zh-CN"/>
        </w:rPr>
        <w:t xml:space="preserve"> is </w:t>
      </w:r>
      <w:r w:rsidRPr="000D4736">
        <w:rPr>
          <w:rFonts w:eastAsia="MS Mincho"/>
          <w:b/>
          <w:szCs w:val="24"/>
          <w:lang w:eastAsia="en-GB"/>
        </w:rPr>
        <w:t>(x +1) modulo (2</w:t>
      </w:r>
      <w:r w:rsidRPr="000D4736">
        <w:rPr>
          <w:rFonts w:eastAsia="MS Mincho"/>
          <w:b/>
          <w:szCs w:val="24"/>
          <w:vertAlign w:val="superscript"/>
          <w:lang w:eastAsia="en-GB"/>
        </w:rPr>
        <w:t>[</w:t>
      </w:r>
      <w:r w:rsidRPr="000D4736">
        <w:rPr>
          <w:rFonts w:eastAsia="MS Mincho"/>
          <w:b/>
          <w:i/>
          <w:szCs w:val="24"/>
          <w:vertAlign w:val="superscript"/>
          <w:lang w:eastAsia="en-GB"/>
        </w:rPr>
        <w:t>PDCP-SN-Size</w:t>
      </w:r>
      <w:r w:rsidRPr="000D4736">
        <w:rPr>
          <w:rFonts w:eastAsia="MS Mincho"/>
          <w:b/>
          <w:szCs w:val="24"/>
          <w:vertAlign w:val="superscript"/>
          <w:lang w:eastAsia="en-GB"/>
        </w:rPr>
        <w:t>]</w:t>
      </w:r>
      <w:r w:rsidRPr="000D4736">
        <w:rPr>
          <w:rFonts w:eastAsia="MS Mincho"/>
          <w:b/>
          <w:szCs w:val="24"/>
          <w:lang w:eastAsia="en-GB"/>
        </w:rPr>
        <w:t>)</w:t>
      </w:r>
      <w:r w:rsidRPr="000C1D18">
        <w:rPr>
          <w:b/>
          <w:lang w:eastAsia="zh-CN"/>
        </w:rPr>
        <w:t>, where x is the SN of the first received PDCP Data PDU</w:t>
      </w:r>
      <w:r>
        <w:rPr>
          <w:b/>
          <w:lang w:eastAsia="zh-CN"/>
        </w:rPr>
        <w:t>, i.e. same as RX_NEXT</w:t>
      </w:r>
      <w:r w:rsidRPr="000C1D18">
        <w:rPr>
          <w:b/>
          <w:lang w:eastAsia="zh-CN"/>
        </w:rPr>
        <w:t>.</w:t>
      </w:r>
    </w:p>
    <w:p w14:paraId="453B2C54" w14:textId="6C4A2E63" w:rsidR="005539D5" w:rsidRDefault="005539D5" w:rsidP="005539D5">
      <w:pPr>
        <w:spacing w:after="240"/>
        <w:jc w:val="both"/>
        <w:rPr>
          <w:b/>
          <w:lang w:eastAsia="zh-CN"/>
        </w:rPr>
      </w:pPr>
      <w:r w:rsidRPr="00C10BC1">
        <w:rPr>
          <w:b/>
          <w:lang w:eastAsia="zh-CN"/>
        </w:rPr>
        <w:t xml:space="preserve">Proposal </w:t>
      </w:r>
      <w:r>
        <w:rPr>
          <w:b/>
          <w:lang w:eastAsia="zh-CN"/>
        </w:rPr>
        <w:t>12a</w:t>
      </w:r>
      <w:r w:rsidRPr="00C10BC1">
        <w:rPr>
          <w:b/>
          <w:lang w:eastAsia="zh-CN"/>
        </w:rPr>
        <w:t xml:space="preserve">: </w:t>
      </w:r>
      <w:r>
        <w:rPr>
          <w:b/>
          <w:lang w:eastAsia="zh-CN"/>
        </w:rPr>
        <w:t xml:space="preserve">For broadcast, </w:t>
      </w:r>
      <w:r w:rsidRPr="000D4736">
        <w:rPr>
          <w:b/>
          <w:szCs w:val="24"/>
        </w:rPr>
        <w:t>the initial value of RX_Next_Highest</w:t>
      </w:r>
      <w:r w:rsidRPr="000D4736">
        <w:rPr>
          <w:rFonts w:eastAsia="MS Mincho"/>
          <w:b/>
          <w:szCs w:val="24"/>
          <w:lang w:eastAsia="en-GB"/>
        </w:rPr>
        <w:t xml:space="preserve"> is </w:t>
      </w:r>
      <w:r w:rsidRPr="009A22F2">
        <w:rPr>
          <w:rFonts w:eastAsia="MS Mincho"/>
          <w:b/>
          <w:szCs w:val="24"/>
          <w:lang w:eastAsia="en-GB"/>
        </w:rPr>
        <w:t>set to the SN of the first received UMD PDU containing an SN</w:t>
      </w:r>
      <w:r w:rsidRPr="000D4736">
        <w:rPr>
          <w:b/>
          <w:lang w:eastAsia="zh-CN"/>
        </w:rPr>
        <w:t>.</w:t>
      </w:r>
    </w:p>
    <w:p w14:paraId="0A206983" w14:textId="74E28379" w:rsidR="005539D5" w:rsidRDefault="005539D5" w:rsidP="005539D5">
      <w:pPr>
        <w:spacing w:after="240"/>
        <w:jc w:val="both"/>
        <w:rPr>
          <w:b/>
          <w:szCs w:val="24"/>
        </w:rPr>
      </w:pPr>
      <w:r w:rsidRPr="00C10BC1">
        <w:rPr>
          <w:b/>
          <w:lang w:eastAsia="zh-CN"/>
        </w:rPr>
        <w:t xml:space="preserve">Proposal </w:t>
      </w:r>
      <w:r>
        <w:rPr>
          <w:b/>
          <w:lang w:eastAsia="zh-CN"/>
        </w:rPr>
        <w:t>12b</w:t>
      </w:r>
      <w:r w:rsidRPr="00C10BC1">
        <w:rPr>
          <w:b/>
          <w:lang w:eastAsia="zh-CN"/>
        </w:rPr>
        <w:t xml:space="preserve">: </w:t>
      </w:r>
      <w:r>
        <w:rPr>
          <w:b/>
          <w:lang w:eastAsia="zh-CN"/>
        </w:rPr>
        <w:t xml:space="preserve">For broadcast, </w:t>
      </w:r>
      <w:r w:rsidRPr="000D4736">
        <w:rPr>
          <w:b/>
          <w:szCs w:val="24"/>
        </w:rPr>
        <w:t xml:space="preserve">the initial value of </w:t>
      </w:r>
      <w:r w:rsidRPr="00133271">
        <w:rPr>
          <w:b/>
          <w:szCs w:val="24"/>
        </w:rPr>
        <w:t>RX_Next_Reassembly</w:t>
      </w:r>
      <w:r w:rsidRPr="000D4736">
        <w:rPr>
          <w:rFonts w:eastAsia="MS Mincho"/>
          <w:b/>
          <w:szCs w:val="24"/>
          <w:lang w:eastAsia="en-GB"/>
        </w:rPr>
        <w:t xml:space="preserve"> is </w:t>
      </w:r>
      <w:r w:rsidRPr="009A22F2">
        <w:rPr>
          <w:rFonts w:eastAsia="MS Mincho"/>
          <w:b/>
          <w:szCs w:val="24"/>
          <w:lang w:eastAsia="en-GB"/>
        </w:rPr>
        <w:t>set to the SN of the first received UMD PDU containing an SN</w:t>
      </w:r>
      <w:r w:rsidR="00BF25FB">
        <w:rPr>
          <w:rFonts w:ascii="宋体" w:hAnsi="宋体" w:hint="eastAsia"/>
          <w:b/>
          <w:szCs w:val="24"/>
          <w:lang w:eastAsia="zh-CN"/>
        </w:rPr>
        <w:t>,</w:t>
      </w:r>
      <w:r w:rsidR="00BF25FB" w:rsidRPr="00CF2AD3">
        <w:rPr>
          <w:b/>
          <w:lang w:eastAsia="zh-CN"/>
        </w:rPr>
        <w:t xml:space="preserve"> </w:t>
      </w:r>
      <w:r w:rsidR="00BF25FB">
        <w:rPr>
          <w:b/>
          <w:lang w:eastAsia="zh-CN"/>
        </w:rPr>
        <w:t xml:space="preserve">i.e. same as </w:t>
      </w:r>
      <w:r w:rsidR="00BF25FB" w:rsidRPr="000D4736">
        <w:rPr>
          <w:b/>
          <w:szCs w:val="24"/>
        </w:rPr>
        <w:t>RX_Next_Highest</w:t>
      </w:r>
      <w:r>
        <w:rPr>
          <w:b/>
          <w:szCs w:val="24"/>
        </w:rPr>
        <w:t>.</w:t>
      </w:r>
    </w:p>
    <w:p w14:paraId="79BA177A" w14:textId="77777777" w:rsidR="005539D5" w:rsidRPr="00615579" w:rsidRDefault="005539D5" w:rsidP="005539D5">
      <w:pPr>
        <w:spacing w:after="240"/>
        <w:jc w:val="both"/>
        <w:rPr>
          <w:b/>
          <w:szCs w:val="24"/>
          <w:lang w:eastAsia="zh-CN"/>
        </w:rPr>
      </w:pPr>
      <w:r w:rsidRPr="00C10BC1">
        <w:rPr>
          <w:b/>
          <w:lang w:eastAsia="zh-CN"/>
        </w:rPr>
        <w:t xml:space="preserve">Proposal </w:t>
      </w:r>
      <w:r>
        <w:rPr>
          <w:b/>
          <w:lang w:eastAsia="zh-CN"/>
        </w:rPr>
        <w:t>13</w:t>
      </w:r>
      <w:r w:rsidRPr="00C10BC1">
        <w:rPr>
          <w:b/>
          <w:lang w:eastAsia="zh-CN"/>
        </w:rPr>
        <w:t xml:space="preserve">: </w:t>
      </w:r>
      <w:r>
        <w:rPr>
          <w:b/>
          <w:lang w:eastAsia="zh-CN"/>
        </w:rPr>
        <w:t>H</w:t>
      </w:r>
      <w:r w:rsidRPr="00615579">
        <w:rPr>
          <w:b/>
          <w:szCs w:val="24"/>
          <w:lang w:eastAsia="zh-CN"/>
        </w:rPr>
        <w:t xml:space="preserve">ow to prevent COUNT wrap-around for broadcast is left to UE implementation. </w:t>
      </w:r>
    </w:p>
    <w:p w14:paraId="02B45F6A" w14:textId="0EA4EAA0" w:rsidR="005539D5" w:rsidRPr="005539D5" w:rsidRDefault="005539D5" w:rsidP="00107754">
      <w:pPr>
        <w:spacing w:after="240"/>
        <w:jc w:val="both"/>
        <w:rPr>
          <w:b/>
          <w:lang w:eastAsia="zh-CN"/>
        </w:rPr>
      </w:pPr>
      <w:r w:rsidRPr="00C10BC1">
        <w:rPr>
          <w:b/>
          <w:lang w:eastAsia="zh-CN"/>
        </w:rPr>
        <w:t xml:space="preserve">Proposal </w:t>
      </w:r>
      <w:r>
        <w:rPr>
          <w:b/>
          <w:lang w:eastAsia="zh-CN"/>
        </w:rPr>
        <w:t>14</w:t>
      </w:r>
      <w:r w:rsidRPr="00C10BC1">
        <w:rPr>
          <w:b/>
          <w:lang w:eastAsia="zh-CN"/>
        </w:rPr>
        <w:t xml:space="preserve">: </w:t>
      </w:r>
      <w:r>
        <w:rPr>
          <w:b/>
          <w:lang w:eastAsia="zh-CN"/>
        </w:rPr>
        <w:t>T</w:t>
      </w:r>
      <w:r w:rsidRPr="00EA6094">
        <w:rPr>
          <w:b/>
          <w:lang w:eastAsia="zh-CN"/>
        </w:rPr>
        <w:t>he maximum number of MBS sessions that can be associated to a PDU session</w:t>
      </w:r>
      <w:r>
        <w:rPr>
          <w:b/>
          <w:lang w:eastAsia="zh-CN"/>
        </w:rPr>
        <w:t xml:space="preserve"> is the </w:t>
      </w:r>
      <w:r w:rsidRPr="00EA6094">
        <w:rPr>
          <w:b/>
          <w:lang w:eastAsia="zh-CN"/>
        </w:rPr>
        <w:t xml:space="preserve">maximum number of MBS sessions that can </w:t>
      </w:r>
      <w:r>
        <w:rPr>
          <w:b/>
          <w:lang w:eastAsia="zh-CN"/>
        </w:rPr>
        <w:t>be supported by UE</w:t>
      </w:r>
      <w:r w:rsidRPr="00C10BC1">
        <w:rPr>
          <w:b/>
          <w:lang w:eastAsia="zh-CN"/>
        </w:rPr>
        <w:t>.</w:t>
      </w:r>
    </w:p>
    <w:p w14:paraId="56DACC97" w14:textId="47776D24" w:rsidR="008A48D8" w:rsidRDefault="001256A6" w:rsidP="001111EC">
      <w:pPr>
        <w:pStyle w:val="1"/>
        <w:pBdr>
          <w:top w:val="single" w:sz="12" w:space="5" w:color="auto"/>
        </w:pBdr>
        <w:jc w:val="both"/>
        <w:rPr>
          <w:lang w:val="en-US"/>
        </w:rPr>
      </w:pPr>
      <w:r>
        <w:rPr>
          <w:lang w:val="en-US"/>
        </w:rPr>
        <w:t>4</w:t>
      </w:r>
      <w:r w:rsidR="001D7BC3">
        <w:rPr>
          <w:lang w:val="en-US"/>
        </w:rPr>
        <w:tab/>
        <w:t>References</w:t>
      </w:r>
    </w:p>
    <w:p w14:paraId="2883C5C0" w14:textId="56443EF6" w:rsidR="00E236AF" w:rsidRDefault="00670894" w:rsidP="00670894">
      <w:pPr>
        <w:pStyle w:val="af1"/>
        <w:numPr>
          <w:ilvl w:val="0"/>
          <w:numId w:val="5"/>
        </w:numPr>
        <w:ind w:firstLineChars="0"/>
        <w:rPr>
          <w:lang w:eastAsia="zh-CN"/>
        </w:rPr>
      </w:pPr>
      <w:r w:rsidRPr="00670894">
        <w:rPr>
          <w:lang w:eastAsia="zh-CN"/>
        </w:rPr>
        <w:t>S2-2109171</w:t>
      </w:r>
      <w:r>
        <w:rPr>
          <w:lang w:eastAsia="zh-CN"/>
        </w:rPr>
        <w:t xml:space="preserve">, </w:t>
      </w:r>
      <w:r w:rsidRPr="00670894">
        <w:rPr>
          <w:lang w:eastAsia="zh-CN"/>
        </w:rPr>
        <w:t>Reply LS on maximum number of MBS sessions that can be associated to a PDU session</w:t>
      </w:r>
      <w:r>
        <w:rPr>
          <w:lang w:eastAsia="zh-CN"/>
        </w:rPr>
        <w:t>.</w:t>
      </w:r>
    </w:p>
    <w:p w14:paraId="66F44C38" w14:textId="69D43B3F" w:rsidR="001256A6" w:rsidRDefault="001256A6" w:rsidP="001256A6">
      <w:pPr>
        <w:pStyle w:val="1"/>
        <w:pBdr>
          <w:top w:val="single" w:sz="12" w:space="5" w:color="auto"/>
        </w:pBdr>
        <w:jc w:val="both"/>
        <w:rPr>
          <w:lang w:val="en-US"/>
        </w:rPr>
      </w:pPr>
      <w:r>
        <w:rPr>
          <w:lang w:val="en-US"/>
        </w:rPr>
        <w:t>5</w:t>
      </w:r>
      <w:r>
        <w:rPr>
          <w:lang w:val="en-US"/>
        </w:rPr>
        <w:tab/>
      </w:r>
      <w:r w:rsidRPr="00987889">
        <w:rPr>
          <w:lang w:val="en-US"/>
        </w:rPr>
        <w:t>A</w:t>
      </w:r>
      <w:r>
        <w:rPr>
          <w:lang w:val="en-US"/>
        </w:rPr>
        <w:t>nnex</w:t>
      </w:r>
      <w:r w:rsidRPr="00987889">
        <w:rPr>
          <w:lang w:val="en-US"/>
        </w:rPr>
        <w:t>: Agreements in previous meetings</w:t>
      </w:r>
    </w:p>
    <w:p w14:paraId="13793D34" w14:textId="33AAD8FB" w:rsidR="009B391B" w:rsidRDefault="009B391B" w:rsidP="009B391B">
      <w:pPr>
        <w:spacing w:beforeLines="50" w:before="120"/>
        <w:jc w:val="both"/>
        <w:rPr>
          <w:lang w:eastAsia="zh-CN"/>
        </w:rPr>
      </w:pPr>
      <w:r>
        <w:rPr>
          <w:lang w:eastAsia="zh-CN"/>
        </w:rPr>
        <w:t>I</w:t>
      </w:r>
      <w:r w:rsidRPr="00D32735">
        <w:rPr>
          <w:lang w:eastAsia="zh-CN"/>
        </w:rPr>
        <w:t>n RAN</w:t>
      </w:r>
      <w:r>
        <w:rPr>
          <w:lang w:eastAsia="zh-CN"/>
        </w:rPr>
        <w:t>2</w:t>
      </w:r>
      <w:r w:rsidRPr="00D32735">
        <w:rPr>
          <w:lang w:eastAsia="zh-CN"/>
        </w:rPr>
        <w:t>#1</w:t>
      </w:r>
      <w:r>
        <w:rPr>
          <w:lang w:eastAsia="zh-CN"/>
        </w:rPr>
        <w:t>14</w:t>
      </w:r>
      <w:r w:rsidR="000765B8">
        <w:rPr>
          <w:lang w:eastAsia="zh-CN"/>
        </w:rPr>
        <w:t xml:space="preserve"> and 115</w:t>
      </w:r>
      <w:r w:rsidRPr="00D32735">
        <w:rPr>
          <w:lang w:eastAsia="zh-CN"/>
        </w:rPr>
        <w:t xml:space="preserve"> e-meeting</w:t>
      </w:r>
      <w:r>
        <w:rPr>
          <w:lang w:eastAsia="zh-CN"/>
        </w:rPr>
        <w:t xml:space="preserve">, the following agreements for LCH for </w:t>
      </w:r>
      <w:r w:rsidR="0003761D">
        <w:rPr>
          <w:lang w:eastAsia="zh-CN"/>
        </w:rPr>
        <w:t>multicast</w:t>
      </w:r>
      <w:r>
        <w:rPr>
          <w:lang w:eastAsia="zh-CN"/>
        </w:rPr>
        <w:t xml:space="preserve"> were made:</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9B391B" w14:paraId="5078C32E" w14:textId="77777777" w:rsidTr="00B56AD6">
        <w:trPr>
          <w:trHeight w:val="771"/>
        </w:trPr>
        <w:tc>
          <w:tcPr>
            <w:tcW w:w="9322" w:type="dxa"/>
          </w:tcPr>
          <w:p w14:paraId="652E6BF0" w14:textId="49A2074A" w:rsidR="009B391B" w:rsidRPr="007453D6" w:rsidRDefault="009B391B" w:rsidP="007453D6">
            <w:pPr>
              <w:pStyle w:val="Agreement"/>
              <w:rPr>
                <w:b w:val="0"/>
              </w:rPr>
            </w:pPr>
            <w:r w:rsidRPr="007453D6">
              <w:rPr>
                <w:b w:val="0"/>
                <w:lang w:eastAsia="zh-CN"/>
              </w:rPr>
              <w:t>RAN2#114 e-meeting:</w:t>
            </w:r>
          </w:p>
          <w:p w14:paraId="4E3F80B2" w14:textId="77777777" w:rsidR="009B391B" w:rsidRPr="00D879FD" w:rsidRDefault="009B391B" w:rsidP="00B56AD6">
            <w:pPr>
              <w:pStyle w:val="Agreement"/>
              <w:rPr>
                <w:b w:val="0"/>
              </w:rPr>
            </w:pPr>
            <w:r w:rsidRPr="00D879FD">
              <w:t>MTCH is specified for PTM transmission of NR MBS.</w:t>
            </w:r>
          </w:p>
          <w:p w14:paraId="7538FE42" w14:textId="77777777" w:rsidR="009B391B" w:rsidRPr="00D879FD" w:rsidRDefault="009B391B" w:rsidP="00B56AD6">
            <w:pPr>
              <w:pStyle w:val="Agreement"/>
              <w:rPr>
                <w:b w:val="0"/>
              </w:rPr>
            </w:pPr>
            <w:r w:rsidRPr="00D879FD">
              <w:t xml:space="preserve">MTCH is mapped to the DL-SCH. </w:t>
            </w:r>
          </w:p>
          <w:p w14:paraId="267F22C3" w14:textId="77777777" w:rsidR="009B391B" w:rsidRPr="00D879FD" w:rsidRDefault="009B391B" w:rsidP="00B56AD6">
            <w:pPr>
              <w:pStyle w:val="Agreement"/>
              <w:rPr>
                <w:b w:val="0"/>
              </w:rPr>
            </w:pPr>
            <w:r w:rsidRPr="00D879FD">
              <w:t>DTCH is reused for PTP transmission of NR MBS.</w:t>
            </w:r>
          </w:p>
          <w:p w14:paraId="7665652F" w14:textId="77777777" w:rsidR="009B391B" w:rsidRPr="00D879FD" w:rsidRDefault="009B391B" w:rsidP="00B56AD6">
            <w:pPr>
              <w:pStyle w:val="Agreement"/>
              <w:rPr>
                <w:b w:val="0"/>
              </w:rPr>
            </w:pPr>
            <w:r w:rsidRPr="00D879FD">
              <w:t xml:space="preserve">FFS if there is a need to have specific LCID spaces for the used channels. </w:t>
            </w:r>
          </w:p>
          <w:p w14:paraId="2AE7ADD1" w14:textId="77777777" w:rsidR="009B391B" w:rsidRPr="00DD493F" w:rsidRDefault="009B391B" w:rsidP="00B56AD6">
            <w:pPr>
              <w:pStyle w:val="Agreement"/>
            </w:pPr>
            <w:r w:rsidRPr="00DD493F">
              <w:t xml:space="preserve">Multiplexing/de-multiplexing of different logical channels associated with the same G-RNTI is supported for NR MBS. </w:t>
            </w:r>
          </w:p>
          <w:p w14:paraId="1503FA94" w14:textId="77777777" w:rsidR="009B391B" w:rsidRPr="00DD493F" w:rsidRDefault="009B391B" w:rsidP="00B56AD6">
            <w:pPr>
              <w:pStyle w:val="Agreement"/>
            </w:pPr>
            <w:r w:rsidRPr="00DD493F">
              <w:t xml:space="preserve">FFS if Multiplexing/de-multiplexing of different logical channels associated with the same G-CS-RNTI is supported for NR MBS. </w:t>
            </w:r>
          </w:p>
          <w:p w14:paraId="0B530F7C" w14:textId="4A1CD838" w:rsidR="009B391B" w:rsidRDefault="009B391B" w:rsidP="00DE307C">
            <w:pPr>
              <w:pStyle w:val="Agreement"/>
            </w:pPr>
            <w:r w:rsidRPr="00DD493F">
              <w:lastRenderedPageBreak/>
              <w:t>Multiplexing/de-multiplexing of different logical channels associated with the C-RNTI is supported for NR MBS.</w:t>
            </w:r>
            <w:r>
              <w:t xml:space="preserve"> </w:t>
            </w:r>
          </w:p>
          <w:p w14:paraId="791B9824" w14:textId="067649A3" w:rsidR="009B391B" w:rsidRPr="00477BC4" w:rsidRDefault="009B391B" w:rsidP="009B391B">
            <w:pPr>
              <w:pStyle w:val="Agreement"/>
              <w:rPr>
                <w:b w:val="0"/>
              </w:rPr>
            </w:pPr>
            <w:r w:rsidRPr="00477BC4">
              <w:rPr>
                <w:b w:val="0"/>
                <w:lang w:eastAsia="zh-CN"/>
              </w:rPr>
              <w:t>RAN2#11</w:t>
            </w:r>
            <w:r>
              <w:rPr>
                <w:b w:val="0"/>
                <w:lang w:eastAsia="zh-CN"/>
              </w:rPr>
              <w:t>5</w:t>
            </w:r>
            <w:r w:rsidRPr="00477BC4">
              <w:rPr>
                <w:b w:val="0"/>
                <w:lang w:eastAsia="zh-CN"/>
              </w:rPr>
              <w:t xml:space="preserve"> e-meeting:</w:t>
            </w:r>
          </w:p>
          <w:p w14:paraId="6DD11CE6" w14:textId="77777777" w:rsidR="009B391B" w:rsidRPr="007453D6" w:rsidRDefault="009B391B" w:rsidP="0079470E">
            <w:pPr>
              <w:pStyle w:val="Agreement"/>
              <w:numPr>
                <w:ilvl w:val="0"/>
                <w:numId w:val="18"/>
              </w:numPr>
              <w:rPr>
                <w:highlight w:val="yellow"/>
              </w:rPr>
            </w:pPr>
            <w:r w:rsidRPr="007453D6">
              <w:rPr>
                <w:highlight w:val="yellow"/>
              </w:rPr>
              <w:t>FFS whether to share common LCID space for Multicast PTM and Unicast DTCH. FFS How many PTM LCIDs to be reserved if separate space is used.</w:t>
            </w:r>
          </w:p>
          <w:p w14:paraId="0A4E8830" w14:textId="77777777" w:rsidR="009B391B" w:rsidRDefault="009B391B" w:rsidP="0079470E">
            <w:pPr>
              <w:pStyle w:val="Agreement"/>
              <w:numPr>
                <w:ilvl w:val="0"/>
                <w:numId w:val="18"/>
              </w:numPr>
            </w:pPr>
            <w:r>
              <w:t>Multicast PTP and Unicast DTCH/DRB share common LCID space.</w:t>
            </w:r>
          </w:p>
          <w:p w14:paraId="3B94A488" w14:textId="54C7EBFE" w:rsidR="009B391B" w:rsidRPr="00DE307C" w:rsidRDefault="009B391B" w:rsidP="0079470E">
            <w:pPr>
              <w:pStyle w:val="Agreement"/>
              <w:numPr>
                <w:ilvl w:val="0"/>
                <w:numId w:val="18"/>
              </w:numPr>
            </w:pPr>
            <w:r>
              <w:t xml:space="preserve">Multiplexing/de-multiplexing of different logical channels associated with the same G-CS-RNTI is supported for NR MBS. </w:t>
            </w:r>
          </w:p>
        </w:tc>
      </w:tr>
    </w:tbl>
    <w:p w14:paraId="177A6441" w14:textId="390C8223" w:rsidR="001256A6" w:rsidRDefault="001256A6" w:rsidP="001256A6">
      <w:pPr>
        <w:spacing w:beforeLines="50" w:before="120"/>
        <w:jc w:val="both"/>
        <w:rPr>
          <w:lang w:eastAsia="zh-CN"/>
        </w:rPr>
      </w:pPr>
      <w:r>
        <w:rPr>
          <w:lang w:eastAsia="zh-CN"/>
        </w:rPr>
        <w:lastRenderedPageBreak/>
        <w:t>I</w:t>
      </w:r>
      <w:r w:rsidRPr="00D32735">
        <w:rPr>
          <w:lang w:eastAsia="zh-CN"/>
        </w:rPr>
        <w:t>n RAN</w:t>
      </w:r>
      <w:r>
        <w:rPr>
          <w:lang w:eastAsia="zh-CN"/>
        </w:rPr>
        <w:t>1</w:t>
      </w:r>
      <w:r w:rsidRPr="00D32735">
        <w:rPr>
          <w:lang w:eastAsia="zh-CN"/>
        </w:rPr>
        <w:t>#1</w:t>
      </w:r>
      <w:r>
        <w:rPr>
          <w:lang w:eastAsia="zh-CN"/>
        </w:rPr>
        <w:t>03</w:t>
      </w:r>
      <w:r w:rsidRPr="00D32735">
        <w:rPr>
          <w:lang w:eastAsia="zh-CN"/>
        </w:rPr>
        <w:t xml:space="preserve"> e-meeting</w:t>
      </w:r>
      <w:r>
        <w:rPr>
          <w:lang w:eastAsia="zh-CN"/>
        </w:rPr>
        <w:t xml:space="preserve">, the following agreements for </w:t>
      </w:r>
      <w:r w:rsidRPr="0080586E">
        <w:rPr>
          <w:lang w:eastAsia="zh-CN"/>
        </w:rPr>
        <w:t>terminology</w:t>
      </w:r>
      <w:r>
        <w:rPr>
          <w:lang w:eastAsia="zh-CN"/>
        </w:rPr>
        <w:t xml:space="preserve"> related to MBS transmission </w:t>
      </w:r>
      <w:r w:rsidRPr="0080586E">
        <w:rPr>
          <w:lang w:eastAsia="zh-CN"/>
        </w:rPr>
        <w:t>scheme</w:t>
      </w:r>
      <w:r>
        <w:rPr>
          <w:lang w:eastAsia="zh-CN"/>
        </w:rPr>
        <w:t xml:space="preserve"> were made:</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1256A6" w14:paraId="598126D4" w14:textId="77777777" w:rsidTr="006F58F1">
        <w:trPr>
          <w:trHeight w:val="757"/>
        </w:trPr>
        <w:tc>
          <w:tcPr>
            <w:tcW w:w="9322" w:type="dxa"/>
          </w:tcPr>
          <w:p w14:paraId="4D64C29E" w14:textId="77777777" w:rsidR="001256A6" w:rsidRPr="00987E32" w:rsidRDefault="001256A6" w:rsidP="00A92E0F">
            <w:pPr>
              <w:widowControl w:val="0"/>
              <w:jc w:val="both"/>
              <w:rPr>
                <w:lang w:eastAsia="zh-CN"/>
              </w:rPr>
            </w:pPr>
            <w:r w:rsidRPr="00987E32">
              <w:rPr>
                <w:b/>
                <w:highlight w:val="green"/>
                <w:lang w:eastAsia="zh-CN"/>
              </w:rPr>
              <w:t>Agreements</w:t>
            </w:r>
            <w:r w:rsidRPr="00987E32">
              <w:rPr>
                <w:b/>
                <w:lang w:eastAsia="zh-CN"/>
              </w:rPr>
              <w:t>:</w:t>
            </w:r>
            <w:r w:rsidRPr="00987E32">
              <w:rPr>
                <w:lang w:eastAsia="zh-CN"/>
              </w:rPr>
              <w:t xml:space="preserve"> For convenience of discussion, consider the following clarification as RAN1 common understanding. </w:t>
            </w:r>
          </w:p>
          <w:p w14:paraId="2D8AF94C" w14:textId="77777777" w:rsidR="001256A6" w:rsidRPr="00987E32" w:rsidRDefault="001256A6" w:rsidP="0079470E">
            <w:pPr>
              <w:pStyle w:val="af1"/>
              <w:widowControl w:val="0"/>
              <w:numPr>
                <w:ilvl w:val="0"/>
                <w:numId w:val="13"/>
              </w:numPr>
              <w:ind w:firstLineChars="0"/>
              <w:jc w:val="both"/>
              <w:rPr>
                <w:lang w:eastAsia="zh-CN"/>
              </w:rPr>
            </w:pPr>
            <w:r w:rsidRPr="00F1134B">
              <w:rPr>
                <w:b/>
                <w:highlight w:val="yellow"/>
                <w:lang w:eastAsia="zh-CN"/>
              </w:rPr>
              <w:t>PTP transmission</w:t>
            </w:r>
            <w:r w:rsidRPr="00987E32">
              <w:rPr>
                <w:lang w:eastAsia="zh-CN"/>
              </w:rPr>
              <w:t xml:space="preserve">: For RRC_CONNECTED UEs, use UE-specific PDCCH with CRC scrambled by UE-specific RNTI (e.g., C-RNTI) to schedule UE-specific PDSCH which is scrambled with the same UE-specific RNTI. </w:t>
            </w:r>
          </w:p>
          <w:p w14:paraId="478AA08A" w14:textId="77777777" w:rsidR="001256A6" w:rsidRPr="00987E32" w:rsidRDefault="001256A6" w:rsidP="0079470E">
            <w:pPr>
              <w:pStyle w:val="af1"/>
              <w:widowControl w:val="0"/>
              <w:numPr>
                <w:ilvl w:val="0"/>
                <w:numId w:val="13"/>
              </w:numPr>
              <w:ind w:firstLineChars="0"/>
              <w:jc w:val="both"/>
              <w:rPr>
                <w:lang w:eastAsia="zh-CN"/>
              </w:rPr>
            </w:pPr>
            <w:r w:rsidRPr="00F1134B">
              <w:rPr>
                <w:b/>
                <w:highlight w:val="yellow"/>
                <w:lang w:eastAsia="zh-CN"/>
              </w:rPr>
              <w:t>PTM transmission scheme 1</w:t>
            </w:r>
            <w:r w:rsidRPr="00F1134B">
              <w:rPr>
                <w:highlight w:val="yellow"/>
                <w:lang w:eastAsia="zh-CN"/>
              </w:rPr>
              <w:t>:</w:t>
            </w:r>
            <w:r w:rsidRPr="00987E32">
              <w:rPr>
                <w:lang w:eastAsia="zh-CN"/>
              </w:rPr>
              <w:t xml:space="preserve">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C3DB65C" w14:textId="77777777" w:rsidR="001256A6" w:rsidRPr="00987E32" w:rsidRDefault="001256A6" w:rsidP="0079470E">
            <w:pPr>
              <w:pStyle w:val="af1"/>
              <w:widowControl w:val="0"/>
              <w:numPr>
                <w:ilvl w:val="0"/>
                <w:numId w:val="13"/>
              </w:numPr>
              <w:ind w:firstLineChars="0"/>
              <w:jc w:val="both"/>
              <w:rPr>
                <w:lang w:eastAsia="zh-CN"/>
              </w:rPr>
            </w:pPr>
            <w:r w:rsidRPr="007453D6">
              <w:rPr>
                <w:b/>
                <w:lang w:eastAsia="zh-CN"/>
              </w:rPr>
              <w:t>PTM transmission scheme 2</w:t>
            </w:r>
            <w:r w:rsidRPr="00987E32">
              <w:rPr>
                <w:lang w:eastAsia="zh-CN"/>
              </w:rPr>
              <w:t xml:space="preserve">: For RRC_CONNECTED UEs in the same MBS group, use </w:t>
            </w:r>
            <w:r w:rsidRPr="009873F6">
              <w:rPr>
                <w:lang w:eastAsia="zh-CN"/>
              </w:rPr>
              <w:t>UE-specific PDCCH</w:t>
            </w:r>
            <w:r w:rsidRPr="00987E32">
              <w:rPr>
                <w:lang w:eastAsia="zh-CN"/>
              </w:rPr>
              <w:t xml:space="preserve"> with CRC scrambled by UE-specific RNTI (e.g., C-RNTI) to schedule </w:t>
            </w:r>
            <w:r w:rsidRPr="009873F6">
              <w:rPr>
                <w:lang w:eastAsia="zh-CN"/>
              </w:rPr>
              <w:t>group-common PDSCH</w:t>
            </w:r>
            <w:r w:rsidRPr="00987E32">
              <w:rPr>
                <w:lang w:eastAsia="zh-CN"/>
              </w:rPr>
              <w:t xml:space="preserve"> which is scrambled with group-common RNTI. This scheme can also be called UE-specific PDCCH based group scheduling scheme.    </w:t>
            </w:r>
          </w:p>
          <w:p w14:paraId="5689B44C" w14:textId="77777777" w:rsidR="001256A6" w:rsidRPr="00987E32" w:rsidRDefault="001256A6" w:rsidP="0079470E">
            <w:pPr>
              <w:pStyle w:val="af1"/>
              <w:widowControl w:val="0"/>
              <w:numPr>
                <w:ilvl w:val="0"/>
                <w:numId w:val="13"/>
              </w:numPr>
              <w:ind w:firstLineChars="0"/>
              <w:jc w:val="both"/>
              <w:rPr>
                <w:lang w:eastAsia="zh-CN"/>
              </w:rPr>
            </w:pPr>
            <w:r w:rsidRPr="00987E32">
              <w:rPr>
                <w:lang w:eastAsia="zh-CN"/>
              </w:rPr>
              <w:t>Note: The ‘UE-specific PDCCH / PDSCH’ here means the PDCCH / PDSCH can only be identified by the target UE but cannot be identified by the other UEs in the same MBS group with the target UE.</w:t>
            </w:r>
          </w:p>
          <w:p w14:paraId="7BD6AF62" w14:textId="77777777" w:rsidR="001256A6" w:rsidRPr="00987E32" w:rsidRDefault="001256A6" w:rsidP="0079470E">
            <w:pPr>
              <w:pStyle w:val="af1"/>
              <w:widowControl w:val="0"/>
              <w:numPr>
                <w:ilvl w:val="0"/>
                <w:numId w:val="13"/>
              </w:numPr>
              <w:ind w:firstLineChars="0"/>
              <w:jc w:val="both"/>
              <w:rPr>
                <w:lang w:eastAsia="zh-CN"/>
              </w:rPr>
            </w:pPr>
            <w:r w:rsidRPr="00987E32">
              <w:rPr>
                <w:lang w:eastAsia="zh-CN"/>
              </w:rPr>
              <w:t>Note: The ‘group-common PDCCH / PDSCH’ here means the PDCCH / PDSCH are transmitted in the same time/frequency resources and can be identified by all the UEs in the same MBS group.</w:t>
            </w:r>
          </w:p>
          <w:p w14:paraId="413A55D5" w14:textId="77777777" w:rsidR="001256A6" w:rsidRDefault="001256A6" w:rsidP="0079470E">
            <w:pPr>
              <w:pStyle w:val="af1"/>
              <w:widowControl w:val="0"/>
              <w:numPr>
                <w:ilvl w:val="0"/>
                <w:numId w:val="13"/>
              </w:numPr>
              <w:ind w:firstLineChars="0"/>
              <w:jc w:val="both"/>
              <w:rPr>
                <w:lang w:eastAsia="zh-CN"/>
              </w:rPr>
            </w:pPr>
            <w:r w:rsidRPr="00987E32">
              <w:rPr>
                <w:lang w:eastAsia="zh-CN"/>
              </w:rPr>
              <w:t>FFS whether or not to have additional definition of transmission scheme(s)</w:t>
            </w:r>
          </w:p>
          <w:p w14:paraId="313B22D7" w14:textId="77777777" w:rsidR="00781567" w:rsidRDefault="00781567" w:rsidP="00D879FD">
            <w:pPr>
              <w:widowControl w:val="0"/>
              <w:jc w:val="both"/>
              <w:rPr>
                <w:lang w:eastAsia="zh-CN"/>
              </w:rPr>
            </w:pPr>
          </w:p>
          <w:p w14:paraId="55E653E2" w14:textId="77777777" w:rsidR="00781567" w:rsidRDefault="00781567" w:rsidP="00781567">
            <w:pPr>
              <w:widowControl w:val="0"/>
              <w:jc w:val="both"/>
              <w:rPr>
                <w:lang w:eastAsia="zh-CN"/>
              </w:rPr>
            </w:pPr>
            <w:r>
              <w:rPr>
                <w:highlight w:val="green"/>
              </w:rPr>
              <w:t>Agreements:</w:t>
            </w:r>
            <w:r>
              <w:t xml:space="preserve"> </w:t>
            </w:r>
            <w:r w:rsidRPr="00F1134B">
              <w:rPr>
                <w:highlight w:val="yellow"/>
                <w:lang w:eastAsia="zh-CN"/>
              </w:rPr>
              <w:t>Support SPS group-common PDSCH for MBS for RRC_CONNECTED UEs</w:t>
            </w:r>
          </w:p>
          <w:p w14:paraId="002CDE58" w14:textId="77777777" w:rsidR="00781567" w:rsidRDefault="00781567" w:rsidP="0079470E">
            <w:pPr>
              <w:pStyle w:val="af1"/>
              <w:numPr>
                <w:ilvl w:val="0"/>
                <w:numId w:val="8"/>
              </w:numPr>
              <w:overflowPunct w:val="0"/>
              <w:autoSpaceDE w:val="0"/>
              <w:autoSpaceDN w:val="0"/>
              <w:adjustRightInd w:val="0"/>
              <w:spacing w:after="180"/>
              <w:ind w:left="720" w:firstLineChars="0"/>
              <w:contextualSpacing/>
              <w:rPr>
                <w:lang w:eastAsia="zh-CN"/>
              </w:rPr>
            </w:pPr>
            <w:r>
              <w:rPr>
                <w:lang w:eastAsia="zh-CN"/>
              </w:rPr>
              <w:t>FFS: use group-common PDCCH or UE-specific PDCCH for SPS group-common PDSCH activation/deactivation</w:t>
            </w:r>
          </w:p>
          <w:p w14:paraId="545A9642" w14:textId="77777777" w:rsidR="00781567" w:rsidRDefault="00781567" w:rsidP="0079470E">
            <w:pPr>
              <w:pStyle w:val="af1"/>
              <w:numPr>
                <w:ilvl w:val="0"/>
                <w:numId w:val="8"/>
              </w:numPr>
              <w:overflowPunct w:val="0"/>
              <w:autoSpaceDE w:val="0"/>
              <w:autoSpaceDN w:val="0"/>
              <w:adjustRightInd w:val="0"/>
              <w:spacing w:after="180"/>
              <w:ind w:left="720" w:firstLineChars="0"/>
              <w:contextualSpacing/>
              <w:rPr>
                <w:lang w:eastAsia="zh-CN"/>
              </w:rPr>
            </w:pPr>
            <w:r>
              <w:rPr>
                <w:lang w:eastAsia="zh-CN"/>
              </w:rPr>
              <w:t>FFS: whether to support more than one SPS group-common PDSCH configuration per UE</w:t>
            </w:r>
          </w:p>
          <w:p w14:paraId="324335F9" w14:textId="77777777" w:rsidR="00781567" w:rsidRDefault="00781567" w:rsidP="0079470E">
            <w:pPr>
              <w:pStyle w:val="af1"/>
              <w:numPr>
                <w:ilvl w:val="0"/>
                <w:numId w:val="8"/>
              </w:numPr>
              <w:overflowPunct w:val="0"/>
              <w:autoSpaceDE w:val="0"/>
              <w:autoSpaceDN w:val="0"/>
              <w:adjustRightInd w:val="0"/>
              <w:spacing w:after="180"/>
              <w:ind w:left="720" w:firstLineChars="0"/>
              <w:contextualSpacing/>
              <w:rPr>
                <w:lang w:eastAsia="zh-CN"/>
              </w:rPr>
            </w:pPr>
            <w:r>
              <w:rPr>
                <w:lang w:eastAsia="zh-CN"/>
              </w:rPr>
              <w:t>FFS: whether and how uplink feedback could be configured</w:t>
            </w:r>
          </w:p>
          <w:p w14:paraId="76133264" w14:textId="0B330235" w:rsidR="00781567" w:rsidRPr="00C70890" w:rsidRDefault="00781567" w:rsidP="0079470E">
            <w:pPr>
              <w:pStyle w:val="af1"/>
              <w:numPr>
                <w:ilvl w:val="0"/>
                <w:numId w:val="8"/>
              </w:numPr>
              <w:overflowPunct w:val="0"/>
              <w:autoSpaceDE w:val="0"/>
              <w:autoSpaceDN w:val="0"/>
              <w:adjustRightInd w:val="0"/>
              <w:spacing w:after="180"/>
              <w:ind w:left="720" w:firstLineChars="0"/>
              <w:contextualSpacing/>
              <w:rPr>
                <w:lang w:eastAsia="zh-CN"/>
              </w:rPr>
            </w:pPr>
            <w:r>
              <w:rPr>
                <w:lang w:eastAsia="zh-CN"/>
              </w:rPr>
              <w:t>FFS: retransmission of SPS group-common PDSCH</w:t>
            </w:r>
          </w:p>
        </w:tc>
      </w:tr>
    </w:tbl>
    <w:p w14:paraId="0814CB24" w14:textId="6CC95D20" w:rsidR="007C07D3" w:rsidRDefault="007C07D3" w:rsidP="007C07D3">
      <w:pPr>
        <w:spacing w:beforeLines="50" w:before="120"/>
        <w:jc w:val="both"/>
        <w:rPr>
          <w:lang w:eastAsia="zh-CN"/>
        </w:rPr>
      </w:pPr>
      <w:r>
        <w:rPr>
          <w:lang w:eastAsia="zh-CN"/>
        </w:rPr>
        <w:t>I</w:t>
      </w:r>
      <w:r w:rsidRPr="00D32735">
        <w:rPr>
          <w:lang w:eastAsia="zh-CN"/>
        </w:rPr>
        <w:t>n RAN</w:t>
      </w:r>
      <w:r>
        <w:rPr>
          <w:lang w:eastAsia="zh-CN"/>
        </w:rPr>
        <w:t>1</w:t>
      </w:r>
      <w:r w:rsidRPr="00D32735">
        <w:rPr>
          <w:lang w:eastAsia="zh-CN"/>
        </w:rPr>
        <w:t>#1</w:t>
      </w:r>
      <w:r>
        <w:rPr>
          <w:lang w:eastAsia="zh-CN"/>
        </w:rPr>
        <w:t>04</w:t>
      </w:r>
      <w:r w:rsidRPr="00D32735">
        <w:rPr>
          <w:lang w:eastAsia="zh-CN"/>
        </w:rPr>
        <w:t xml:space="preserve"> e-meeting</w:t>
      </w:r>
      <w:r>
        <w:rPr>
          <w:lang w:eastAsia="zh-CN"/>
        </w:rPr>
        <w:t>, the following agreements for MBS HARQ were made:</w:t>
      </w:r>
      <w:r w:rsidRPr="007C07D3">
        <w:rPr>
          <w:lang w:eastAsia="zh-CN"/>
        </w:rPr>
        <w:t xml:space="preserve"> </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7C07D3" w14:paraId="078BFF6F" w14:textId="77777777" w:rsidTr="00FA74A1">
        <w:trPr>
          <w:trHeight w:val="1055"/>
        </w:trPr>
        <w:tc>
          <w:tcPr>
            <w:tcW w:w="9322" w:type="dxa"/>
          </w:tcPr>
          <w:p w14:paraId="60B2B1E3" w14:textId="77777777" w:rsidR="007C07D3" w:rsidRDefault="007C07D3" w:rsidP="007C07D3">
            <w:pPr>
              <w:rPr>
                <w:rFonts w:eastAsia="Times New Roman"/>
                <w:lang w:eastAsia="zh-CN"/>
              </w:rPr>
            </w:pPr>
            <w:r>
              <w:rPr>
                <w:rFonts w:eastAsia="Times New Roman"/>
                <w:highlight w:val="green"/>
                <w:lang w:eastAsia="zh-CN"/>
              </w:rPr>
              <w:t>Agreement:</w:t>
            </w:r>
          </w:p>
          <w:p w14:paraId="425F43BB" w14:textId="77777777" w:rsidR="007C07D3" w:rsidRPr="007C1A7A" w:rsidRDefault="007C07D3" w:rsidP="007C07D3">
            <w:pPr>
              <w:rPr>
                <w:rFonts w:eastAsia="MS Mincho"/>
                <w:szCs w:val="24"/>
                <w:highlight w:val="yellow"/>
                <w:lang w:eastAsia="x-none"/>
              </w:rPr>
            </w:pPr>
            <w:r>
              <w:rPr>
                <w:lang w:eastAsia="x-none"/>
              </w:rPr>
              <w:t xml:space="preserve">For RRC_CONNECTED UEs, if ACK/NACK based HARQ-ACK feedback is supported for PTM scheme 1, and </w:t>
            </w:r>
            <w:r w:rsidRPr="007C1A7A">
              <w:rPr>
                <w:highlight w:val="yellow"/>
                <w:lang w:eastAsia="x-none"/>
              </w:rPr>
              <w:t>if initial transmission for multicast is based on PTM transmission scheme 1, support retransmission(s) using PTP transmission.</w:t>
            </w:r>
          </w:p>
          <w:p w14:paraId="5BB636D9" w14:textId="77777777" w:rsidR="007C07D3" w:rsidRPr="007C1A7A" w:rsidRDefault="007C07D3" w:rsidP="0079470E">
            <w:pPr>
              <w:numPr>
                <w:ilvl w:val="0"/>
                <w:numId w:val="14"/>
              </w:numPr>
              <w:spacing w:after="0"/>
              <w:rPr>
                <w:highlight w:val="yellow"/>
                <w:lang w:eastAsia="x-none"/>
              </w:rPr>
            </w:pPr>
            <w:r w:rsidRPr="007C1A7A">
              <w:rPr>
                <w:highlight w:val="yellow"/>
                <w:lang w:eastAsia="x-none"/>
              </w:rPr>
              <w:t>The HARQ process ID and NDI indicated in DCI is used to associate the PTM scheme 1 and PTP transmitting the same TB.</w:t>
            </w:r>
          </w:p>
          <w:p w14:paraId="7862FB78" w14:textId="77777777" w:rsidR="007C07D3" w:rsidRDefault="007C07D3" w:rsidP="007C07D3">
            <w:pPr>
              <w:rPr>
                <w:lang w:eastAsia="x-none"/>
              </w:rPr>
            </w:pPr>
            <w:r>
              <w:rPr>
                <w:highlight w:val="green"/>
                <w:lang w:eastAsia="x-none"/>
              </w:rPr>
              <w:t>Agreement:</w:t>
            </w:r>
          </w:p>
          <w:p w14:paraId="0856263B" w14:textId="77777777" w:rsidR="007C07D3" w:rsidRDefault="007C07D3" w:rsidP="007C07D3">
            <w:pPr>
              <w:rPr>
                <w:lang w:eastAsia="zh-CN"/>
              </w:rPr>
            </w:pPr>
            <w:r>
              <w:rPr>
                <w:lang w:eastAsia="zh-CN"/>
              </w:rPr>
              <w:t>For RRC_CONNECTED UEs receiving multicast, support the following:</w:t>
            </w:r>
          </w:p>
          <w:p w14:paraId="6C054DD1" w14:textId="77777777" w:rsidR="007C07D3" w:rsidRDefault="007C07D3" w:rsidP="0079470E">
            <w:pPr>
              <w:pStyle w:val="af1"/>
              <w:numPr>
                <w:ilvl w:val="0"/>
                <w:numId w:val="14"/>
              </w:numPr>
              <w:overflowPunct w:val="0"/>
              <w:autoSpaceDE w:val="0"/>
              <w:autoSpaceDN w:val="0"/>
              <w:adjustRightInd w:val="0"/>
              <w:spacing w:after="0"/>
              <w:ind w:firstLineChars="0"/>
              <w:textAlignment w:val="baseline"/>
              <w:rPr>
                <w:rFonts w:eastAsia="Times New Roman"/>
                <w:szCs w:val="22"/>
                <w:lang w:eastAsia="zh-CN"/>
              </w:rPr>
            </w:pPr>
            <w:r w:rsidRPr="007C1A7A">
              <w:rPr>
                <w:rFonts w:eastAsia="Times New Roman"/>
                <w:highlight w:val="yellow"/>
                <w:lang w:eastAsia="zh-CN"/>
              </w:rPr>
              <w:t>ACK/NACK based HARQ-ACK feedback for multicast,</w:t>
            </w:r>
            <w:r>
              <w:rPr>
                <w:rFonts w:eastAsia="Times New Roman"/>
                <w:lang w:eastAsia="zh-CN"/>
              </w:rPr>
              <w:t xml:space="preserve"> </w:t>
            </w:r>
          </w:p>
          <w:p w14:paraId="22874775" w14:textId="77777777" w:rsidR="007C07D3" w:rsidRDefault="007C07D3" w:rsidP="0079470E">
            <w:pPr>
              <w:pStyle w:val="af1"/>
              <w:numPr>
                <w:ilvl w:val="1"/>
                <w:numId w:val="14"/>
              </w:numPr>
              <w:overflowPunct w:val="0"/>
              <w:autoSpaceDE w:val="0"/>
              <w:autoSpaceDN w:val="0"/>
              <w:adjustRightInd w:val="0"/>
              <w:spacing w:after="0"/>
              <w:ind w:firstLineChars="0"/>
              <w:contextualSpacing/>
              <w:textAlignment w:val="baseline"/>
              <w:rPr>
                <w:rFonts w:eastAsia="Times New Roman"/>
                <w:lang w:eastAsia="zh-CN"/>
              </w:rPr>
            </w:pPr>
            <w:r w:rsidRPr="007C1A7A">
              <w:rPr>
                <w:highlight w:val="yellow"/>
                <w:lang w:eastAsia="zh-CN"/>
              </w:rPr>
              <w:t>It is up to network to configure orthogonal PUCCH resources among UEs within the same group</w:t>
            </w:r>
            <w:r>
              <w:rPr>
                <w:lang w:eastAsia="zh-CN"/>
              </w:rPr>
              <w:t xml:space="preserve">. </w:t>
            </w:r>
          </w:p>
          <w:p w14:paraId="3ACD2926" w14:textId="77777777" w:rsidR="007C07D3" w:rsidRDefault="007C07D3" w:rsidP="0079470E">
            <w:pPr>
              <w:pStyle w:val="af1"/>
              <w:numPr>
                <w:ilvl w:val="0"/>
                <w:numId w:val="14"/>
              </w:numPr>
              <w:overflowPunct w:val="0"/>
              <w:autoSpaceDE w:val="0"/>
              <w:autoSpaceDN w:val="0"/>
              <w:adjustRightInd w:val="0"/>
              <w:spacing w:after="0"/>
              <w:ind w:firstLineChars="0"/>
              <w:rPr>
                <w:rFonts w:eastAsia="Calibri"/>
                <w:lang w:eastAsia="zh-CN"/>
              </w:rPr>
            </w:pPr>
            <w:r>
              <w:rPr>
                <w:lang w:eastAsia="zh-CN"/>
              </w:rPr>
              <w:t xml:space="preserve">FFS: NACK-only based HARQ-ACK feedback for multicast, </w:t>
            </w:r>
          </w:p>
          <w:p w14:paraId="6BB061E1" w14:textId="77777777" w:rsidR="007C07D3" w:rsidRDefault="007C07D3" w:rsidP="0079470E">
            <w:pPr>
              <w:pStyle w:val="af1"/>
              <w:numPr>
                <w:ilvl w:val="1"/>
                <w:numId w:val="14"/>
              </w:numPr>
              <w:overflowPunct w:val="0"/>
              <w:autoSpaceDE w:val="0"/>
              <w:autoSpaceDN w:val="0"/>
              <w:adjustRightInd w:val="0"/>
              <w:spacing w:after="0"/>
              <w:ind w:firstLineChars="0"/>
              <w:contextualSpacing/>
              <w:rPr>
                <w:lang w:eastAsia="zh-CN"/>
              </w:rPr>
            </w:pPr>
            <w:r>
              <w:rPr>
                <w:lang w:eastAsia="zh-CN"/>
              </w:rPr>
              <w:t xml:space="preserve">It is up to network to configure the PUCCH resources and the PUCCH resources can be shared among UEs within the same group. </w:t>
            </w:r>
          </w:p>
          <w:p w14:paraId="648A3128" w14:textId="77777777" w:rsidR="007C07D3" w:rsidRPr="007C1A7A" w:rsidRDefault="007C07D3" w:rsidP="0079470E">
            <w:pPr>
              <w:pStyle w:val="af1"/>
              <w:numPr>
                <w:ilvl w:val="0"/>
                <w:numId w:val="14"/>
              </w:numPr>
              <w:overflowPunct w:val="0"/>
              <w:autoSpaceDE w:val="0"/>
              <w:autoSpaceDN w:val="0"/>
              <w:adjustRightInd w:val="0"/>
              <w:spacing w:after="0"/>
              <w:ind w:firstLineChars="0"/>
              <w:rPr>
                <w:lang w:eastAsia="zh-CN"/>
              </w:rPr>
            </w:pPr>
            <w:r w:rsidRPr="007C07D3">
              <w:rPr>
                <w:lang w:eastAsia="zh-CN"/>
              </w:rPr>
              <w:t>FFS</w:t>
            </w:r>
            <w:r>
              <w:rPr>
                <w:rFonts w:eastAsia="Times New Roman"/>
                <w:lang w:eastAsia="zh-CN"/>
              </w:rPr>
              <w:t xml:space="preserve"> details.</w:t>
            </w:r>
          </w:p>
          <w:p w14:paraId="03E8F1DD" w14:textId="77777777" w:rsidR="008C2A6D" w:rsidRPr="008C2A6D" w:rsidRDefault="008C2A6D" w:rsidP="008C2A6D">
            <w:pPr>
              <w:spacing w:after="0"/>
              <w:ind w:left="720" w:hanging="720"/>
              <w:rPr>
                <w:rFonts w:ascii="Times" w:eastAsia="Batang" w:hAnsi="Times"/>
                <w:szCs w:val="24"/>
                <w:lang w:eastAsia="x-none"/>
              </w:rPr>
            </w:pPr>
            <w:r w:rsidRPr="008C2A6D">
              <w:rPr>
                <w:rFonts w:ascii="Times" w:eastAsia="Batang" w:hAnsi="Times"/>
                <w:szCs w:val="24"/>
                <w:highlight w:val="green"/>
                <w:lang w:eastAsia="x-none"/>
              </w:rPr>
              <w:lastRenderedPageBreak/>
              <w:t>Agreement:</w:t>
            </w:r>
          </w:p>
          <w:p w14:paraId="1A9353D4" w14:textId="77777777" w:rsidR="008C2A6D" w:rsidRPr="008C2A6D" w:rsidRDefault="008C2A6D" w:rsidP="008C2A6D">
            <w:pPr>
              <w:spacing w:after="0"/>
              <w:ind w:left="720" w:hanging="720"/>
              <w:rPr>
                <w:rFonts w:ascii="Times" w:eastAsia="Times New Roman" w:hAnsi="Times"/>
                <w:lang w:eastAsia="zh-CN"/>
              </w:rPr>
            </w:pPr>
            <w:r w:rsidRPr="008C2A6D">
              <w:rPr>
                <w:rFonts w:ascii="Times" w:eastAsia="Times New Roman" w:hAnsi="Times"/>
                <w:lang w:eastAsia="zh-CN"/>
              </w:rPr>
              <w:t>For the cases of HARQ-ACK feedback (at least for ACK/NACK based feedback) is available for multicast and unicast for a given UE receiving multicast, for determining the PUCCH resource,</w:t>
            </w:r>
          </w:p>
          <w:p w14:paraId="21039A64" w14:textId="77777777" w:rsidR="008C2A6D" w:rsidRPr="008C2A6D" w:rsidRDefault="008C2A6D" w:rsidP="0079470E">
            <w:pPr>
              <w:numPr>
                <w:ilvl w:val="0"/>
                <w:numId w:val="17"/>
              </w:numPr>
              <w:overflowPunct w:val="0"/>
              <w:autoSpaceDE w:val="0"/>
              <w:autoSpaceDN w:val="0"/>
              <w:adjustRightInd w:val="0"/>
              <w:spacing w:after="0"/>
              <w:jc w:val="both"/>
              <w:textAlignment w:val="baseline"/>
              <w:rPr>
                <w:rFonts w:ascii="Times" w:eastAsia="Times New Roman" w:hAnsi="Times" w:cs="Times"/>
                <w:szCs w:val="24"/>
                <w:lang w:eastAsia="zh-CN"/>
              </w:rPr>
            </w:pPr>
            <w:r w:rsidRPr="007C1A7A">
              <w:rPr>
                <w:rFonts w:ascii="Times" w:eastAsia="Times New Roman" w:hAnsi="Times" w:cs="Times"/>
                <w:szCs w:val="24"/>
                <w:highlight w:val="yellow"/>
                <w:lang w:eastAsia="zh-CN"/>
              </w:rPr>
              <w:t xml:space="preserve">Support multiplexing for the same priority and prioritizing for different priorities at least </w:t>
            </w:r>
            <w:r w:rsidRPr="007C1A7A">
              <w:rPr>
                <w:rFonts w:ascii="Times" w:hAnsi="Times" w:cs="Times"/>
                <w:szCs w:val="24"/>
                <w:highlight w:val="yellow"/>
                <w:lang w:eastAsia="x-none"/>
              </w:rPr>
              <w:t>when the corresponding PUCCH resources overlap in</w:t>
            </w:r>
            <w:r w:rsidRPr="007C1A7A">
              <w:rPr>
                <w:rFonts w:ascii="Times" w:eastAsia="Times New Roman" w:hAnsi="Times" w:cs="Times"/>
                <w:szCs w:val="24"/>
                <w:highlight w:val="yellow"/>
                <w:lang w:eastAsia="zh-CN"/>
              </w:rPr>
              <w:t xml:space="preserve"> time in a slot</w:t>
            </w:r>
            <w:r w:rsidRPr="008C2A6D">
              <w:rPr>
                <w:rFonts w:ascii="Times" w:eastAsia="Times New Roman" w:hAnsi="Times" w:cs="Times"/>
                <w:szCs w:val="24"/>
                <w:lang w:eastAsia="zh-CN"/>
              </w:rPr>
              <w:t xml:space="preserve">. </w:t>
            </w:r>
          </w:p>
          <w:p w14:paraId="2246A344" w14:textId="77777777" w:rsidR="008C2A6D" w:rsidRPr="008C2A6D" w:rsidRDefault="008C2A6D" w:rsidP="0079470E">
            <w:pPr>
              <w:numPr>
                <w:ilvl w:val="1"/>
                <w:numId w:val="17"/>
              </w:numPr>
              <w:overflowPunct w:val="0"/>
              <w:autoSpaceDE w:val="0"/>
              <w:autoSpaceDN w:val="0"/>
              <w:adjustRightInd w:val="0"/>
              <w:spacing w:after="0"/>
              <w:jc w:val="both"/>
              <w:textAlignment w:val="baseline"/>
              <w:rPr>
                <w:rFonts w:ascii="Times" w:eastAsia="Times New Roman" w:hAnsi="Times" w:cs="Times"/>
                <w:szCs w:val="24"/>
                <w:lang w:eastAsia="zh-CN"/>
              </w:rPr>
            </w:pPr>
            <w:r w:rsidRPr="008C2A6D">
              <w:rPr>
                <w:rFonts w:ascii="Times" w:eastAsia="Times New Roman" w:hAnsi="Times" w:cs="Times"/>
                <w:szCs w:val="24"/>
                <w:lang w:eastAsia="zh-CN"/>
              </w:rPr>
              <w:t>FFS whether it is subject to UE capability.</w:t>
            </w:r>
          </w:p>
          <w:p w14:paraId="0AF23AFD" w14:textId="77777777" w:rsidR="008C2A6D" w:rsidRPr="008C2A6D" w:rsidRDefault="008C2A6D" w:rsidP="0079470E">
            <w:pPr>
              <w:numPr>
                <w:ilvl w:val="0"/>
                <w:numId w:val="17"/>
              </w:numPr>
              <w:overflowPunct w:val="0"/>
              <w:autoSpaceDE w:val="0"/>
              <w:autoSpaceDN w:val="0"/>
              <w:adjustRightInd w:val="0"/>
              <w:spacing w:after="0"/>
              <w:jc w:val="both"/>
              <w:textAlignment w:val="baseline"/>
              <w:rPr>
                <w:rFonts w:ascii="Times" w:eastAsia="Times New Roman" w:hAnsi="Times" w:cs="Times"/>
                <w:szCs w:val="24"/>
                <w:lang w:eastAsia="zh-CN"/>
              </w:rPr>
            </w:pPr>
            <w:r w:rsidRPr="008C2A6D">
              <w:rPr>
                <w:rFonts w:ascii="Times" w:eastAsia="Times New Roman" w:hAnsi="Times" w:cs="Times"/>
                <w:szCs w:val="24"/>
                <w:lang w:eastAsia="zh-CN"/>
              </w:rPr>
              <w:t xml:space="preserve">FFS the case of </w:t>
            </w:r>
            <w:r w:rsidRPr="008C2A6D">
              <w:rPr>
                <w:rFonts w:ascii="Times" w:hAnsi="Times" w:cs="Times"/>
                <w:szCs w:val="24"/>
                <w:lang w:eastAsia="x-none"/>
              </w:rPr>
              <w:t>non-overlapping PUCCHs resources for HARQ-ACK in the same slot.</w:t>
            </w:r>
          </w:p>
          <w:p w14:paraId="09CDBE7D" w14:textId="77777777" w:rsidR="008C2A6D" w:rsidRPr="008C2A6D" w:rsidRDefault="008C2A6D" w:rsidP="0079470E">
            <w:pPr>
              <w:numPr>
                <w:ilvl w:val="0"/>
                <w:numId w:val="17"/>
              </w:numPr>
              <w:overflowPunct w:val="0"/>
              <w:autoSpaceDE w:val="0"/>
              <w:autoSpaceDN w:val="0"/>
              <w:adjustRightInd w:val="0"/>
              <w:spacing w:after="0"/>
              <w:jc w:val="both"/>
              <w:textAlignment w:val="baseline"/>
              <w:rPr>
                <w:rFonts w:ascii="Times" w:eastAsia="Times New Roman" w:hAnsi="Times" w:cs="Times"/>
                <w:szCs w:val="24"/>
                <w:lang w:eastAsia="zh-CN"/>
              </w:rPr>
            </w:pPr>
            <w:r w:rsidRPr="008C2A6D">
              <w:rPr>
                <w:rFonts w:ascii="Times" w:eastAsia="Times New Roman" w:hAnsi="Times" w:cs="Times"/>
                <w:szCs w:val="24"/>
                <w:lang w:eastAsia="zh-CN"/>
              </w:rPr>
              <w:t>FFS whether sub-slot based PUCCH transmission for HARQ-ACK is supported</w:t>
            </w:r>
            <w:r w:rsidRPr="008C2A6D">
              <w:rPr>
                <w:rFonts w:ascii="Times" w:hAnsi="Times" w:cs="Times"/>
                <w:szCs w:val="24"/>
                <w:lang w:eastAsia="x-none"/>
              </w:rPr>
              <w:t>.</w:t>
            </w:r>
          </w:p>
          <w:p w14:paraId="1B6F0A21" w14:textId="77777777" w:rsidR="008C2A6D" w:rsidRDefault="008C2A6D" w:rsidP="0079470E">
            <w:pPr>
              <w:numPr>
                <w:ilvl w:val="0"/>
                <w:numId w:val="17"/>
              </w:numPr>
              <w:overflowPunct w:val="0"/>
              <w:autoSpaceDE w:val="0"/>
              <w:autoSpaceDN w:val="0"/>
              <w:adjustRightInd w:val="0"/>
              <w:spacing w:after="0"/>
              <w:jc w:val="both"/>
              <w:textAlignment w:val="baseline"/>
              <w:rPr>
                <w:rFonts w:ascii="Times" w:eastAsia="Times New Roman" w:hAnsi="Times" w:cs="Times"/>
                <w:szCs w:val="24"/>
                <w:lang w:eastAsia="zh-CN"/>
              </w:rPr>
            </w:pPr>
            <w:r w:rsidRPr="008C2A6D">
              <w:rPr>
                <w:rFonts w:ascii="Times" w:eastAsia="Times New Roman" w:hAnsi="Times" w:cs="Times"/>
                <w:szCs w:val="24"/>
                <w:lang w:eastAsia="zh-CN"/>
              </w:rPr>
              <w:t xml:space="preserve">FFS the case of HARQ-ACK feedback for multicast and other UCI for unicast. </w:t>
            </w:r>
          </w:p>
          <w:p w14:paraId="0DE44332" w14:textId="77777777" w:rsidR="00781567" w:rsidRDefault="00781567" w:rsidP="00D879FD">
            <w:pPr>
              <w:overflowPunct w:val="0"/>
              <w:autoSpaceDE w:val="0"/>
              <w:autoSpaceDN w:val="0"/>
              <w:adjustRightInd w:val="0"/>
              <w:spacing w:after="0"/>
              <w:jc w:val="both"/>
              <w:textAlignment w:val="baseline"/>
              <w:rPr>
                <w:rFonts w:ascii="Times" w:eastAsia="Times New Roman" w:hAnsi="Times" w:cs="Times"/>
                <w:szCs w:val="24"/>
                <w:lang w:eastAsia="zh-CN"/>
              </w:rPr>
            </w:pPr>
          </w:p>
          <w:p w14:paraId="5DEEF08A" w14:textId="77777777" w:rsidR="00781567" w:rsidRPr="00495E65" w:rsidRDefault="00781567" w:rsidP="00781567">
            <w:pPr>
              <w:spacing w:after="0"/>
              <w:ind w:left="720" w:hanging="720"/>
              <w:rPr>
                <w:rFonts w:ascii="Times" w:eastAsia="Times New Roman" w:hAnsi="Times"/>
                <w:lang w:eastAsia="zh-CN"/>
              </w:rPr>
            </w:pPr>
            <w:r w:rsidRPr="00495E65">
              <w:rPr>
                <w:rFonts w:ascii="Times" w:eastAsia="Times New Roman" w:hAnsi="Times"/>
                <w:highlight w:val="green"/>
                <w:lang w:eastAsia="zh-CN"/>
              </w:rPr>
              <w:t>Agreement:</w:t>
            </w:r>
            <w:r w:rsidRPr="00495E65">
              <w:rPr>
                <w:rFonts w:ascii="Times" w:eastAsia="Times New Roman" w:hAnsi="Times"/>
                <w:lang w:eastAsia="zh-CN"/>
              </w:rPr>
              <w:t xml:space="preserve"> </w:t>
            </w:r>
          </w:p>
          <w:p w14:paraId="328EBD5E" w14:textId="77777777" w:rsidR="00781567" w:rsidRPr="00495E65" w:rsidRDefault="00781567" w:rsidP="00781567">
            <w:pPr>
              <w:spacing w:after="0"/>
              <w:ind w:left="720" w:hanging="720"/>
              <w:rPr>
                <w:rFonts w:ascii="Times" w:eastAsia="Times New Roman" w:hAnsi="Times"/>
                <w:lang w:eastAsia="zh-CN"/>
              </w:rPr>
            </w:pPr>
            <w:r w:rsidRPr="00495E65">
              <w:rPr>
                <w:rFonts w:ascii="Times" w:eastAsia="Times New Roman" w:hAnsi="Times"/>
                <w:lang w:eastAsia="zh-CN"/>
              </w:rPr>
              <w:t>For RRC_CONNECTED UEs, more than one SPS group-common PDSCH configuration for MBS can be configured per UE subject to UE capability</w:t>
            </w:r>
          </w:p>
          <w:p w14:paraId="290393D2" w14:textId="77777777" w:rsidR="00781567" w:rsidRPr="00495E65" w:rsidRDefault="00781567" w:rsidP="0079470E">
            <w:pPr>
              <w:numPr>
                <w:ilvl w:val="0"/>
                <w:numId w:val="14"/>
              </w:numPr>
              <w:spacing w:after="0"/>
              <w:ind w:left="1440"/>
              <w:rPr>
                <w:rFonts w:ascii="Times" w:eastAsia="Times New Roman" w:hAnsi="Times"/>
                <w:lang w:eastAsia="zh-CN"/>
              </w:rPr>
            </w:pPr>
            <w:r w:rsidRPr="00495E65">
              <w:rPr>
                <w:rFonts w:ascii="Times" w:eastAsia="Times New Roman" w:hAnsi="Times"/>
                <w:lang w:eastAsia="zh-CN"/>
              </w:rPr>
              <w:t>The total number of SPS configurations supported by a UE currently defined for unicast is not increased due to additionally supporting MBS.</w:t>
            </w:r>
          </w:p>
          <w:p w14:paraId="094A9C82" w14:textId="77777777" w:rsidR="00781567" w:rsidRPr="00495E65" w:rsidRDefault="00781567" w:rsidP="0079470E">
            <w:pPr>
              <w:numPr>
                <w:ilvl w:val="0"/>
                <w:numId w:val="14"/>
              </w:numPr>
              <w:spacing w:after="0"/>
              <w:ind w:left="1440"/>
              <w:rPr>
                <w:rFonts w:ascii="Times" w:eastAsia="Times New Roman" w:hAnsi="Times"/>
                <w:lang w:eastAsia="zh-CN"/>
              </w:rPr>
            </w:pPr>
            <w:r w:rsidRPr="00495E65">
              <w:rPr>
                <w:rFonts w:ascii="Times" w:eastAsia="Times New Roman" w:hAnsi="Times"/>
                <w:lang w:eastAsia="zh-CN"/>
              </w:rPr>
              <w:t>FFS: How to allocate the total SPS configurations between MBS and unicast.</w:t>
            </w:r>
          </w:p>
          <w:p w14:paraId="0E62EA11" w14:textId="77777777" w:rsidR="00781567" w:rsidRPr="00495E65" w:rsidRDefault="00781567" w:rsidP="00781567">
            <w:pPr>
              <w:spacing w:after="0"/>
              <w:ind w:left="720" w:hanging="720"/>
              <w:rPr>
                <w:rFonts w:ascii="Times" w:eastAsia="Batang" w:hAnsi="Times"/>
                <w:szCs w:val="24"/>
              </w:rPr>
            </w:pPr>
            <w:r w:rsidRPr="00495E65">
              <w:rPr>
                <w:rFonts w:eastAsia="Batang"/>
                <w:sz w:val="21"/>
                <w:szCs w:val="21"/>
              </w:rPr>
              <w:t> </w:t>
            </w:r>
          </w:p>
          <w:p w14:paraId="03BA428E" w14:textId="77777777" w:rsidR="00781567" w:rsidRPr="00495E65" w:rsidRDefault="00781567" w:rsidP="00781567">
            <w:pPr>
              <w:spacing w:after="0"/>
              <w:ind w:left="720" w:hanging="720"/>
              <w:rPr>
                <w:rFonts w:ascii="Times" w:eastAsia="Times New Roman" w:hAnsi="Times"/>
                <w:lang w:eastAsia="zh-CN"/>
              </w:rPr>
            </w:pPr>
            <w:r w:rsidRPr="00495E65">
              <w:rPr>
                <w:rFonts w:ascii="Times" w:eastAsia="Times New Roman" w:hAnsi="Times"/>
                <w:highlight w:val="green"/>
                <w:lang w:eastAsia="zh-CN"/>
              </w:rPr>
              <w:t>Agreement:</w:t>
            </w:r>
            <w:r w:rsidRPr="00495E65">
              <w:rPr>
                <w:rFonts w:ascii="Times" w:eastAsia="Times New Roman" w:hAnsi="Times"/>
                <w:lang w:eastAsia="zh-CN"/>
              </w:rPr>
              <w:t xml:space="preserve"> </w:t>
            </w:r>
          </w:p>
          <w:p w14:paraId="1B97F3CA" w14:textId="77777777" w:rsidR="00781567" w:rsidRPr="00495E65" w:rsidRDefault="00781567" w:rsidP="00781567">
            <w:pPr>
              <w:spacing w:after="0"/>
              <w:ind w:left="720" w:hanging="720"/>
              <w:rPr>
                <w:rFonts w:ascii="Times" w:eastAsia="Times New Roman" w:hAnsi="Times"/>
                <w:lang w:eastAsia="zh-CN"/>
              </w:rPr>
            </w:pPr>
            <w:r w:rsidRPr="00495E65">
              <w:rPr>
                <w:rFonts w:ascii="Times" w:eastAsia="Times New Roman" w:hAnsi="Times"/>
                <w:lang w:eastAsia="zh-CN"/>
              </w:rPr>
              <w:t xml:space="preserve">For RRC_CONNECTED UEs, </w:t>
            </w:r>
            <w:r w:rsidRPr="007C1A7A">
              <w:rPr>
                <w:rFonts w:ascii="Times" w:eastAsia="Times New Roman" w:hAnsi="Times"/>
                <w:highlight w:val="yellow"/>
                <w:lang w:eastAsia="zh-CN"/>
              </w:rPr>
              <w:t>support HARQ-ACK feedback for SPS group-common PDSCH for MBS</w:t>
            </w:r>
          </w:p>
          <w:p w14:paraId="2F705AAF" w14:textId="77777777" w:rsidR="00781567" w:rsidRPr="00495E65" w:rsidRDefault="00781567" w:rsidP="0079470E">
            <w:pPr>
              <w:numPr>
                <w:ilvl w:val="0"/>
                <w:numId w:val="16"/>
              </w:numPr>
              <w:spacing w:after="0"/>
              <w:ind w:left="1440"/>
              <w:rPr>
                <w:rFonts w:ascii="Times" w:eastAsia="Times New Roman" w:hAnsi="Times"/>
                <w:lang w:eastAsia="zh-CN"/>
              </w:rPr>
            </w:pPr>
            <w:r w:rsidRPr="00963C33">
              <w:rPr>
                <w:rFonts w:ascii="Times" w:eastAsia="Times New Roman" w:hAnsi="Times"/>
                <w:highlight w:val="yellow"/>
                <w:lang w:eastAsia="zh-CN"/>
              </w:rPr>
              <w:t>FFS: The retransmission scheme(s)</w:t>
            </w:r>
          </w:p>
          <w:p w14:paraId="474D9CFA" w14:textId="0453BE4D" w:rsidR="00781567" w:rsidRPr="007C1A7A" w:rsidRDefault="00781567" w:rsidP="0079470E">
            <w:pPr>
              <w:numPr>
                <w:ilvl w:val="0"/>
                <w:numId w:val="16"/>
              </w:numPr>
              <w:spacing w:after="0"/>
              <w:ind w:left="1440"/>
              <w:rPr>
                <w:rFonts w:ascii="Times" w:eastAsia="Times New Roman" w:hAnsi="Times" w:cs="Times"/>
                <w:szCs w:val="24"/>
                <w:lang w:eastAsia="zh-CN"/>
              </w:rPr>
            </w:pPr>
            <w:r w:rsidRPr="00495E65">
              <w:rPr>
                <w:rFonts w:ascii="Times" w:eastAsia="Times New Roman" w:hAnsi="Times"/>
                <w:lang w:eastAsia="zh-CN"/>
              </w:rPr>
              <w:t>FFS: The HARQ-ACK details for SPS PDSCH and activation/deactivation, which can be discussed in AI 8.12.2</w:t>
            </w:r>
          </w:p>
        </w:tc>
      </w:tr>
    </w:tbl>
    <w:p w14:paraId="7F9E6858" w14:textId="61D8BEB2" w:rsidR="00EA2253" w:rsidRDefault="00EA2253" w:rsidP="00EA2253">
      <w:pPr>
        <w:spacing w:beforeLines="50" w:before="120"/>
        <w:jc w:val="both"/>
        <w:rPr>
          <w:lang w:eastAsia="zh-CN"/>
        </w:rPr>
      </w:pPr>
      <w:r>
        <w:rPr>
          <w:lang w:eastAsia="zh-CN"/>
        </w:rPr>
        <w:lastRenderedPageBreak/>
        <w:t>I</w:t>
      </w:r>
      <w:r w:rsidRPr="00D32735">
        <w:rPr>
          <w:lang w:eastAsia="zh-CN"/>
        </w:rPr>
        <w:t>n RAN</w:t>
      </w:r>
      <w:r>
        <w:rPr>
          <w:lang w:eastAsia="zh-CN"/>
        </w:rPr>
        <w:t>1</w:t>
      </w:r>
      <w:r w:rsidRPr="00D32735">
        <w:rPr>
          <w:lang w:eastAsia="zh-CN"/>
        </w:rPr>
        <w:t>#1</w:t>
      </w:r>
      <w:r>
        <w:rPr>
          <w:lang w:eastAsia="zh-CN"/>
        </w:rPr>
        <w:t>04bis</w:t>
      </w:r>
      <w:r w:rsidRPr="00D32735">
        <w:rPr>
          <w:lang w:eastAsia="zh-CN"/>
        </w:rPr>
        <w:t xml:space="preserve"> e-meeting</w:t>
      </w:r>
      <w:r>
        <w:rPr>
          <w:lang w:eastAsia="zh-CN"/>
        </w:rPr>
        <w:t xml:space="preserve">, the following agreements for </w:t>
      </w:r>
      <w:r w:rsidR="000945A7">
        <w:rPr>
          <w:lang w:eastAsia="zh-CN"/>
        </w:rPr>
        <w:t xml:space="preserve">MBS HARQ </w:t>
      </w:r>
      <w:r>
        <w:rPr>
          <w:lang w:eastAsia="zh-CN"/>
        </w:rPr>
        <w:t>were made:</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EA2253" w14:paraId="56545E8D" w14:textId="77777777" w:rsidTr="00D879FD">
        <w:trPr>
          <w:trHeight w:val="1165"/>
        </w:trPr>
        <w:tc>
          <w:tcPr>
            <w:tcW w:w="9322" w:type="dxa"/>
          </w:tcPr>
          <w:p w14:paraId="4DCCF84B" w14:textId="77777777" w:rsidR="00781567" w:rsidRPr="004515F7" w:rsidRDefault="00781567" w:rsidP="00781567">
            <w:pPr>
              <w:rPr>
                <w:lang w:eastAsia="x-none"/>
              </w:rPr>
            </w:pPr>
            <w:r w:rsidRPr="004515F7">
              <w:rPr>
                <w:highlight w:val="green"/>
                <w:lang w:eastAsia="x-none"/>
              </w:rPr>
              <w:t>Agreement:</w:t>
            </w:r>
          </w:p>
          <w:p w14:paraId="4B5E2D5D" w14:textId="77777777" w:rsidR="00781567" w:rsidRPr="004515F7" w:rsidRDefault="00781567" w:rsidP="00781567">
            <w:pPr>
              <w:rPr>
                <w:lang w:val="en-US" w:eastAsia="x-none"/>
              </w:rPr>
            </w:pPr>
            <w:r w:rsidRPr="004515F7">
              <w:rPr>
                <w:lang w:val="en-US" w:eastAsia="x-none"/>
              </w:rPr>
              <w:t xml:space="preserve">The </w:t>
            </w:r>
            <w:r w:rsidRPr="004C75F5">
              <w:rPr>
                <w:highlight w:val="yellow"/>
                <w:lang w:val="en-US" w:eastAsia="x-none"/>
              </w:rPr>
              <w:t>retransmission scheme for a given SPS group-common PDSCH can be either PTM scheme 1 or PTP</w:t>
            </w:r>
            <w:r w:rsidRPr="004515F7">
              <w:rPr>
                <w:lang w:val="en-US" w:eastAsia="x-none"/>
              </w:rPr>
              <w:t>.</w:t>
            </w:r>
          </w:p>
          <w:p w14:paraId="0A30DFC5" w14:textId="5318AA07" w:rsidR="00C15252" w:rsidRDefault="00781567" w:rsidP="00781567">
            <w:pPr>
              <w:spacing w:after="0"/>
              <w:rPr>
                <w:lang w:val="en-US" w:eastAsia="x-none"/>
              </w:rPr>
            </w:pPr>
            <w:r w:rsidRPr="004515F7">
              <w:rPr>
                <w:rFonts w:hint="eastAsia"/>
                <w:lang w:val="en-US" w:eastAsia="x-none"/>
              </w:rPr>
              <w:t>F</w:t>
            </w:r>
            <w:r w:rsidRPr="004515F7">
              <w:rPr>
                <w:lang w:val="en-US" w:eastAsia="x-none"/>
              </w:rPr>
              <w:t>FS: Whether PTM scheme 1 retransmission and PTP retransmission can be used simultaneously for different UEs in the same MBS group</w:t>
            </w:r>
          </w:p>
          <w:p w14:paraId="10053DBB" w14:textId="77777777" w:rsidR="00C15252" w:rsidRDefault="00C15252" w:rsidP="00781567">
            <w:pPr>
              <w:spacing w:after="0"/>
              <w:rPr>
                <w:lang w:val="en-US" w:eastAsia="x-none"/>
              </w:rPr>
            </w:pPr>
          </w:p>
          <w:p w14:paraId="6D91337B" w14:textId="77777777" w:rsidR="00C15252" w:rsidRDefault="00C15252" w:rsidP="00C15252">
            <w:pPr>
              <w:rPr>
                <w:lang w:eastAsia="x-none"/>
              </w:rPr>
            </w:pPr>
            <w:r>
              <w:rPr>
                <w:highlight w:val="green"/>
                <w:lang w:eastAsia="x-none"/>
              </w:rPr>
              <w:t>Agreement:</w:t>
            </w:r>
          </w:p>
          <w:p w14:paraId="325086E9" w14:textId="4D912A62" w:rsidR="00EA2253" w:rsidRPr="004C75F5" w:rsidRDefault="00C15252" w:rsidP="007453D6">
            <w:pPr>
              <w:spacing w:after="0"/>
              <w:rPr>
                <w:rFonts w:eastAsia="Batang"/>
                <w:lang w:eastAsia="x-none"/>
              </w:rPr>
            </w:pPr>
            <w:r>
              <w:rPr>
                <w:lang w:eastAsia="x-none"/>
              </w:rPr>
              <w:t xml:space="preserve">The </w:t>
            </w:r>
            <w:r w:rsidRPr="007453D6">
              <w:rPr>
                <w:highlight w:val="yellow"/>
                <w:lang w:eastAsia="x-none"/>
              </w:rPr>
              <w:t>same HARQ process ID and NDI are used for PTM scheme 1 (re)transmissions and PTP retransmissions</w:t>
            </w:r>
            <w:r>
              <w:rPr>
                <w:lang w:eastAsia="x-none"/>
              </w:rPr>
              <w:t xml:space="preserve"> of the same TB.</w:t>
            </w:r>
          </w:p>
        </w:tc>
      </w:tr>
    </w:tbl>
    <w:p w14:paraId="0D5577CE" w14:textId="6B883226" w:rsidR="004E2E3A" w:rsidRDefault="004E2E3A" w:rsidP="004E2E3A">
      <w:pPr>
        <w:spacing w:beforeLines="50" w:before="120"/>
        <w:jc w:val="both"/>
        <w:rPr>
          <w:lang w:eastAsia="zh-CN"/>
        </w:rPr>
      </w:pPr>
      <w:r>
        <w:rPr>
          <w:lang w:eastAsia="zh-CN"/>
        </w:rPr>
        <w:t>I</w:t>
      </w:r>
      <w:r w:rsidRPr="00D32735">
        <w:rPr>
          <w:lang w:eastAsia="zh-CN"/>
        </w:rPr>
        <w:t xml:space="preserve">n </w:t>
      </w:r>
      <w:r w:rsidR="00273F44" w:rsidRPr="00D32735">
        <w:rPr>
          <w:lang w:eastAsia="zh-CN"/>
        </w:rPr>
        <w:t>RAN</w:t>
      </w:r>
      <w:r w:rsidR="00273F44">
        <w:rPr>
          <w:lang w:eastAsia="zh-CN"/>
        </w:rPr>
        <w:t>2</w:t>
      </w:r>
      <w:r w:rsidRPr="00D32735">
        <w:rPr>
          <w:lang w:eastAsia="zh-CN"/>
        </w:rPr>
        <w:t>#</w:t>
      </w:r>
      <w:r w:rsidR="00273F44" w:rsidRPr="00D32735">
        <w:rPr>
          <w:lang w:eastAsia="zh-CN"/>
        </w:rPr>
        <w:t>1</w:t>
      </w:r>
      <w:r w:rsidR="00273F44">
        <w:rPr>
          <w:lang w:eastAsia="zh-CN"/>
        </w:rPr>
        <w:t>1</w:t>
      </w:r>
      <w:r w:rsidR="005543D3">
        <w:rPr>
          <w:lang w:eastAsia="zh-CN"/>
        </w:rPr>
        <w:t>5</w:t>
      </w:r>
      <w:r w:rsidR="00A35E08">
        <w:rPr>
          <w:lang w:eastAsia="zh-CN"/>
        </w:rPr>
        <w:t xml:space="preserve"> and 11</w:t>
      </w:r>
      <w:r w:rsidR="005543D3">
        <w:rPr>
          <w:lang w:eastAsia="zh-CN"/>
        </w:rPr>
        <w:t>6</w:t>
      </w:r>
      <w:r w:rsidR="00273F44" w:rsidRPr="00D32735">
        <w:rPr>
          <w:lang w:eastAsia="zh-CN"/>
        </w:rPr>
        <w:t xml:space="preserve"> </w:t>
      </w:r>
      <w:r w:rsidRPr="00D32735">
        <w:rPr>
          <w:lang w:eastAsia="zh-CN"/>
        </w:rPr>
        <w:t>e-meeting</w:t>
      </w:r>
      <w:r>
        <w:rPr>
          <w:lang w:eastAsia="zh-CN"/>
        </w:rPr>
        <w:t xml:space="preserve">, the following agreements </w:t>
      </w:r>
      <w:r w:rsidR="00A35E08">
        <w:rPr>
          <w:lang w:eastAsia="zh-CN"/>
        </w:rPr>
        <w:t xml:space="preserve">for MBS DRX </w:t>
      </w:r>
      <w:r>
        <w:rPr>
          <w:lang w:eastAsia="zh-CN"/>
        </w:rPr>
        <w:t>were made:</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4E2E3A" w14:paraId="783317DF" w14:textId="77777777" w:rsidTr="00FA74A1">
        <w:trPr>
          <w:trHeight w:val="771"/>
        </w:trPr>
        <w:tc>
          <w:tcPr>
            <w:tcW w:w="9322" w:type="dxa"/>
          </w:tcPr>
          <w:p w14:paraId="1DD80BB1" w14:textId="77777777" w:rsidR="00A35E08" w:rsidRPr="00477BC4" w:rsidRDefault="00A35E08" w:rsidP="00A35E08">
            <w:pPr>
              <w:pStyle w:val="Agreement"/>
              <w:rPr>
                <w:b w:val="0"/>
              </w:rPr>
            </w:pPr>
            <w:r w:rsidRPr="00477BC4">
              <w:rPr>
                <w:b w:val="0"/>
                <w:lang w:eastAsia="zh-CN"/>
              </w:rPr>
              <w:t>RAN2#11</w:t>
            </w:r>
            <w:r>
              <w:rPr>
                <w:b w:val="0"/>
                <w:lang w:eastAsia="zh-CN"/>
              </w:rPr>
              <w:t>5</w:t>
            </w:r>
            <w:r w:rsidRPr="00477BC4">
              <w:rPr>
                <w:b w:val="0"/>
                <w:lang w:eastAsia="zh-CN"/>
              </w:rPr>
              <w:t xml:space="preserve"> e-meeting:</w:t>
            </w:r>
          </w:p>
          <w:p w14:paraId="33705319" w14:textId="77777777" w:rsidR="00A35E08" w:rsidRDefault="00A35E08" w:rsidP="007453D6">
            <w:pPr>
              <w:pStyle w:val="Agreement"/>
            </w:pPr>
            <w:r>
              <w:t>For multicast PTM transmission, Multicast DRX pattern is configured on a per G-RNTI basis (i.e. independent of legacy UE-specific DRX for unicast transmission).</w:t>
            </w:r>
          </w:p>
          <w:p w14:paraId="7730B4FA" w14:textId="77777777" w:rsidR="00A35E08" w:rsidRDefault="00A35E08" w:rsidP="007453D6">
            <w:pPr>
              <w:pStyle w:val="Agreement"/>
            </w:pPr>
            <w:r>
              <w:t>Legacy UE-specific DRX pattern for unicast is reused for PTP transmission of NR MBS, which means the UE specific DRX pattern are for both unicast services and the MBS PTP bearer of UE</w:t>
            </w:r>
          </w:p>
          <w:p w14:paraId="229BE54A" w14:textId="77777777" w:rsidR="00A35E08" w:rsidRDefault="00A35E08" w:rsidP="007453D6">
            <w:pPr>
              <w:pStyle w:val="Agreement"/>
            </w:pPr>
            <w:r>
              <w:t xml:space="preserve">Multicast long DRX support is baseline for PTM. </w:t>
            </w:r>
            <w:r w:rsidRPr="007453D6">
              <w:rPr>
                <w:highlight w:val="yellow"/>
              </w:rPr>
              <w:t>FFS whether to support optional short DRX or not.</w:t>
            </w:r>
            <w:r>
              <w:t xml:space="preserve"> </w:t>
            </w:r>
          </w:p>
          <w:p w14:paraId="51B81522" w14:textId="77777777" w:rsidR="00A35E08" w:rsidRDefault="00A35E08" w:rsidP="007453D6">
            <w:pPr>
              <w:pStyle w:val="Agreement"/>
            </w:pPr>
            <w:r>
              <w:t>The Multicast Long DRX operation has to support the following parameters which are  similar to the UE-specific DRX for unicast, where the last two parameters are needed if the HARQ- feedback is enabled:</w:t>
            </w:r>
          </w:p>
          <w:p w14:paraId="1E0F9D9C" w14:textId="77777777" w:rsidR="00A35E08" w:rsidRDefault="00A35E08" w:rsidP="007453D6">
            <w:pPr>
              <w:pStyle w:val="Agreement"/>
              <w:tabs>
                <w:tab w:val="left" w:pos="420"/>
              </w:tabs>
              <w:ind w:leftChars="600" w:left="1200" w:rightChars="100" w:right="200"/>
            </w:pPr>
            <w:r>
              <w:t>- drx-onDurationTimerPTM</w:t>
            </w:r>
          </w:p>
          <w:p w14:paraId="581E1E7F" w14:textId="77777777" w:rsidR="00A35E08" w:rsidRDefault="00A35E08" w:rsidP="007453D6">
            <w:pPr>
              <w:pStyle w:val="Agreement"/>
              <w:tabs>
                <w:tab w:val="left" w:pos="420"/>
              </w:tabs>
              <w:ind w:leftChars="600" w:left="1200" w:rightChars="100" w:right="200"/>
            </w:pPr>
            <w:r>
              <w:t>- drx-InactivityTimerPTM</w:t>
            </w:r>
          </w:p>
          <w:p w14:paraId="1684CA27" w14:textId="77777777" w:rsidR="00A35E08" w:rsidRDefault="00A35E08" w:rsidP="007453D6">
            <w:pPr>
              <w:pStyle w:val="Agreement"/>
              <w:tabs>
                <w:tab w:val="left" w:pos="420"/>
              </w:tabs>
              <w:ind w:leftChars="600" w:left="1200" w:rightChars="100" w:right="200"/>
            </w:pPr>
            <w:r>
              <w:t>- drx-LongCycleStartOffsetPTM</w:t>
            </w:r>
          </w:p>
          <w:p w14:paraId="7F4BEFBD" w14:textId="77777777" w:rsidR="00A35E08" w:rsidRDefault="00A35E08" w:rsidP="007453D6">
            <w:pPr>
              <w:pStyle w:val="Agreement"/>
              <w:tabs>
                <w:tab w:val="left" w:pos="420"/>
              </w:tabs>
              <w:ind w:leftChars="600" w:left="1200" w:rightChars="100" w:right="200"/>
            </w:pPr>
            <w:r>
              <w:t>- drx-SlotOffsetPTM</w:t>
            </w:r>
          </w:p>
          <w:p w14:paraId="1F3920FF" w14:textId="77777777" w:rsidR="00A35E08" w:rsidRDefault="00A35E08" w:rsidP="007453D6">
            <w:pPr>
              <w:pStyle w:val="Agreement"/>
              <w:tabs>
                <w:tab w:val="left" w:pos="420"/>
              </w:tabs>
              <w:ind w:leftChars="600" w:left="1200" w:rightChars="100" w:right="200"/>
            </w:pPr>
            <w:r>
              <w:t xml:space="preserve">- drx-HARQ-RTT-TimerDLPTM </w:t>
            </w:r>
          </w:p>
          <w:p w14:paraId="6DB38983" w14:textId="77777777" w:rsidR="00A35E08" w:rsidRDefault="00A35E08" w:rsidP="007453D6">
            <w:pPr>
              <w:pStyle w:val="Agreement"/>
              <w:tabs>
                <w:tab w:val="left" w:pos="420"/>
              </w:tabs>
              <w:ind w:leftChars="600" w:left="1200" w:rightChars="100" w:right="200"/>
            </w:pPr>
            <w:r>
              <w:t>- drx-RetransmissionTimerDLPTM</w:t>
            </w:r>
          </w:p>
          <w:p w14:paraId="36C2139D" w14:textId="4F949EFD" w:rsidR="00483661" w:rsidRPr="00477BC4" w:rsidRDefault="00483661" w:rsidP="00483661">
            <w:pPr>
              <w:pStyle w:val="Agreement"/>
              <w:rPr>
                <w:b w:val="0"/>
              </w:rPr>
            </w:pPr>
            <w:r w:rsidRPr="00477BC4">
              <w:rPr>
                <w:b w:val="0"/>
                <w:lang w:eastAsia="zh-CN"/>
              </w:rPr>
              <w:t>RAN2#11</w:t>
            </w:r>
            <w:r>
              <w:rPr>
                <w:b w:val="0"/>
                <w:lang w:eastAsia="zh-CN"/>
              </w:rPr>
              <w:t>6</w:t>
            </w:r>
            <w:r w:rsidRPr="00477BC4">
              <w:rPr>
                <w:b w:val="0"/>
                <w:lang w:eastAsia="zh-CN"/>
              </w:rPr>
              <w:t xml:space="preserve"> e-meeting:</w:t>
            </w:r>
          </w:p>
          <w:p w14:paraId="7E3D8AA2" w14:textId="77777777" w:rsidR="003100F2" w:rsidRPr="003100F2" w:rsidRDefault="003100F2" w:rsidP="003100F2">
            <w:pPr>
              <w:pStyle w:val="Agreement"/>
            </w:pPr>
            <w:r w:rsidRPr="003100F2">
              <w:t xml:space="preserve">[050] it is up to network implementation on how to configure DL RTT and Re-transmission timer of multicast DRX in case of multicast HARQ ACK/NACK feedback using UE specific PUCCH resources. </w:t>
            </w:r>
            <w:r w:rsidRPr="003100F2">
              <w:rPr>
                <w:highlight w:val="yellow"/>
              </w:rPr>
              <w:t>FFS for case of disabled HARQ FB.</w:t>
            </w:r>
          </w:p>
          <w:p w14:paraId="19FC5294" w14:textId="77777777" w:rsidR="003100F2" w:rsidRPr="003100F2" w:rsidRDefault="003100F2" w:rsidP="003100F2">
            <w:pPr>
              <w:pStyle w:val="Agreement"/>
            </w:pPr>
            <w:r w:rsidRPr="003100F2">
              <w:t xml:space="preserve">[050] For group common PTM Multicast HARQ PUCCH resources (NACK only feedback), the same group of UEs have aligned HRAQ RTT and DL Re-Tx timer configuration. HARQ RTT timer </w:t>
            </w:r>
            <w:r w:rsidRPr="003100F2">
              <w:lastRenderedPageBreak/>
              <w:t xml:space="preserve">counting starts from end of common PUCCH resource based NACK transmission (i.e. same as Unicast DRX behaviour). </w:t>
            </w:r>
            <w:r w:rsidRPr="003100F2">
              <w:rPr>
                <w:highlight w:val="yellow"/>
              </w:rPr>
              <w:t>FFS for case of disabled HARQ FB.</w:t>
            </w:r>
          </w:p>
          <w:p w14:paraId="123CF130" w14:textId="7FF8B6A0" w:rsidR="00483661" w:rsidRPr="00483661" w:rsidRDefault="003100F2" w:rsidP="003100F2">
            <w:pPr>
              <w:pStyle w:val="Agreement"/>
              <w:rPr>
                <w:lang w:val="en-US"/>
              </w:rPr>
            </w:pPr>
            <w:r w:rsidRPr="00483661">
              <w:rPr>
                <w:lang w:val="en-US"/>
              </w:rPr>
              <w:t xml:space="preserve"> </w:t>
            </w:r>
            <w:r w:rsidR="00483661" w:rsidRPr="00483661">
              <w:rPr>
                <w:lang w:val="en-US"/>
              </w:rPr>
              <w:t xml:space="preserve">[050] </w:t>
            </w:r>
            <w:r w:rsidR="00483661" w:rsidRPr="00483661">
              <w:rPr>
                <w:highlight w:val="yellow"/>
                <w:lang w:val="en-US"/>
              </w:rPr>
              <w:t>FFS whether short DRX cycle is supported for multicast DRX</w:t>
            </w:r>
            <w:r w:rsidR="00483661" w:rsidRPr="00483661">
              <w:rPr>
                <w:lang w:val="en-US"/>
              </w:rPr>
              <w:t>.</w:t>
            </w:r>
          </w:p>
          <w:p w14:paraId="46FD85B2" w14:textId="77777777" w:rsidR="00483661" w:rsidRPr="00483661" w:rsidRDefault="00483661" w:rsidP="00483661">
            <w:pPr>
              <w:pStyle w:val="Agreement"/>
              <w:rPr>
                <w:lang w:val="en-US"/>
              </w:rPr>
            </w:pPr>
            <w:r w:rsidRPr="00483661">
              <w:rPr>
                <w:lang w:val="en-US"/>
              </w:rPr>
              <w:t xml:space="preserve">[050] </w:t>
            </w:r>
            <w:r w:rsidRPr="00483661">
              <w:rPr>
                <w:highlight w:val="yellow"/>
                <w:lang w:val="en-US"/>
              </w:rPr>
              <w:t>FFS how UE monitors UE specific PDCCH/C-RNTI for possible PTP transmission for PTM HARQ retransmission in active time of multicast DRX, the following alternatives are on the table (one to be selected):</w:t>
            </w:r>
          </w:p>
          <w:p w14:paraId="06FECD8B" w14:textId="77777777" w:rsidR="00483661" w:rsidRPr="00483661" w:rsidRDefault="00483661" w:rsidP="00483661">
            <w:pPr>
              <w:pStyle w:val="Agreement"/>
              <w:numPr>
                <w:ilvl w:val="2"/>
                <w:numId w:val="3"/>
              </w:numPr>
              <w:rPr>
                <w:lang w:val="en-US"/>
              </w:rPr>
            </w:pPr>
            <w:r w:rsidRPr="00483661">
              <w:rPr>
                <w:lang w:val="en-US"/>
              </w:rPr>
              <w:t xml:space="preserve">Option 2: the UE monitors UE specific PDCCH/C-RNTI only when drx-RetransmissionTimerDLPTM is running and PTP retransmission is expected. </w:t>
            </w:r>
          </w:p>
          <w:p w14:paraId="781FF2BB" w14:textId="77777777" w:rsidR="00483661" w:rsidRPr="00483661" w:rsidRDefault="00483661" w:rsidP="00483661">
            <w:pPr>
              <w:pStyle w:val="Agreement"/>
              <w:numPr>
                <w:ilvl w:val="2"/>
                <w:numId w:val="3"/>
              </w:numPr>
              <w:rPr>
                <w:lang w:val="en-US"/>
              </w:rPr>
            </w:pPr>
            <w:r w:rsidRPr="00483661">
              <w:rPr>
                <w:lang w:val="en-US"/>
              </w:rPr>
              <w:t xml:space="preserve">Option 3: the UE monitors UE specific PDCCH/C-RNTI only during unicast DRX’s active time. Unicast DRX’s RTT timer can be started when PTP retransmission is expected. </w:t>
            </w:r>
          </w:p>
          <w:p w14:paraId="7CAFFAB3" w14:textId="77777777" w:rsidR="00483661" w:rsidRPr="00483661" w:rsidRDefault="00483661" w:rsidP="00483661">
            <w:pPr>
              <w:pStyle w:val="Agreement"/>
              <w:rPr>
                <w:lang w:val="en-US"/>
              </w:rPr>
            </w:pPr>
            <w:r w:rsidRPr="00483661">
              <w:rPr>
                <w:lang w:val="en-US"/>
              </w:rPr>
              <w:t xml:space="preserve">[050] </w:t>
            </w:r>
            <w:r w:rsidRPr="00483661">
              <w:rPr>
                <w:highlight w:val="yellow"/>
                <w:lang w:val="en-US"/>
              </w:rPr>
              <w:t>FFS For DRX command MAC CE for multicast DRX, the following alternatives are on the table (one to be selected):</w:t>
            </w:r>
          </w:p>
          <w:p w14:paraId="06318E28" w14:textId="77777777" w:rsidR="00483661" w:rsidRPr="00483661" w:rsidRDefault="00483661" w:rsidP="00483661">
            <w:pPr>
              <w:pStyle w:val="Agreement"/>
              <w:numPr>
                <w:ilvl w:val="2"/>
                <w:numId w:val="3"/>
              </w:numPr>
              <w:rPr>
                <w:lang w:val="en-US"/>
              </w:rPr>
            </w:pPr>
            <w:r w:rsidRPr="00483661">
              <w:rPr>
                <w:lang w:val="en-US"/>
              </w:rPr>
              <w:t>Option 2b: use a DRX command MAC CE per multicast DRX operation (i.e. per G-RNTI basis)</w:t>
            </w:r>
          </w:p>
          <w:p w14:paraId="1E673398" w14:textId="25CA8A71" w:rsidR="00483661" w:rsidRPr="006F5F4D" w:rsidRDefault="00483661" w:rsidP="006F5F4D">
            <w:pPr>
              <w:pStyle w:val="Agreement"/>
              <w:numPr>
                <w:ilvl w:val="2"/>
                <w:numId w:val="3"/>
              </w:numPr>
              <w:rPr>
                <w:lang w:val="en-US"/>
              </w:rPr>
            </w:pPr>
            <w:r w:rsidRPr="00483661">
              <w:rPr>
                <w:lang w:val="en-US"/>
              </w:rPr>
              <w:t>Option 3: neither legacy DRX command MAC CE nor new DRX command MAC CE is used for multicast DRX, i.e. no DRX command MAC CE for multicast DRX.</w:t>
            </w:r>
          </w:p>
        </w:tc>
      </w:tr>
    </w:tbl>
    <w:p w14:paraId="1D5FBB0E" w14:textId="3B02D087" w:rsidR="00B56AD6" w:rsidRDefault="00B56AD6" w:rsidP="00B56AD6">
      <w:pPr>
        <w:spacing w:beforeLines="50" w:before="120"/>
        <w:jc w:val="both"/>
        <w:rPr>
          <w:lang w:eastAsia="zh-CN"/>
        </w:rPr>
      </w:pPr>
      <w:r>
        <w:rPr>
          <w:lang w:eastAsia="zh-CN"/>
        </w:rPr>
        <w:lastRenderedPageBreak/>
        <w:t>I</w:t>
      </w:r>
      <w:r w:rsidRPr="00D32735">
        <w:rPr>
          <w:lang w:eastAsia="zh-CN"/>
        </w:rPr>
        <w:t>n RAN</w:t>
      </w:r>
      <w:r>
        <w:rPr>
          <w:lang w:eastAsia="zh-CN"/>
        </w:rPr>
        <w:t>1</w:t>
      </w:r>
      <w:r w:rsidRPr="00D32735">
        <w:rPr>
          <w:lang w:eastAsia="zh-CN"/>
        </w:rPr>
        <w:t>#</w:t>
      </w:r>
      <w:r>
        <w:rPr>
          <w:lang w:eastAsia="zh-CN"/>
        </w:rPr>
        <w:t xml:space="preserve">106, </w:t>
      </w:r>
      <w:r w:rsidRPr="00D32735">
        <w:rPr>
          <w:lang w:eastAsia="zh-CN"/>
        </w:rPr>
        <w:t>1</w:t>
      </w:r>
      <w:r>
        <w:rPr>
          <w:lang w:eastAsia="zh-CN"/>
        </w:rPr>
        <w:t>06bis and 107</w:t>
      </w:r>
      <w:r w:rsidRPr="00D32735">
        <w:rPr>
          <w:lang w:eastAsia="zh-CN"/>
        </w:rPr>
        <w:t xml:space="preserve"> e-meeting</w:t>
      </w:r>
      <w:r>
        <w:rPr>
          <w:lang w:eastAsia="zh-CN"/>
        </w:rPr>
        <w:t xml:space="preserve">, the following agreements for </w:t>
      </w:r>
      <w:r w:rsidRPr="00B56AD6">
        <w:rPr>
          <w:lang w:eastAsia="zh-CN"/>
        </w:rPr>
        <w:t>enabling/disabling HARQ-ACK feedback</w:t>
      </w:r>
      <w:r>
        <w:rPr>
          <w:lang w:eastAsia="zh-CN"/>
        </w:rPr>
        <w:t xml:space="preserve"> were made:</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B56AD6" w14:paraId="0D5EE6F3" w14:textId="77777777" w:rsidTr="00B56AD6">
        <w:trPr>
          <w:trHeight w:val="1165"/>
        </w:trPr>
        <w:tc>
          <w:tcPr>
            <w:tcW w:w="9322" w:type="dxa"/>
          </w:tcPr>
          <w:p w14:paraId="02F00D3A" w14:textId="7D8B79C9" w:rsidR="00B56AD6" w:rsidRDefault="00B56AD6" w:rsidP="00B56AD6">
            <w:pPr>
              <w:pStyle w:val="Agreement"/>
              <w:rPr>
                <w:b w:val="0"/>
                <w:lang w:eastAsia="zh-CN"/>
              </w:rPr>
            </w:pPr>
            <w:r w:rsidRPr="00477BC4">
              <w:rPr>
                <w:b w:val="0"/>
                <w:lang w:eastAsia="zh-CN"/>
              </w:rPr>
              <w:t>RAN</w:t>
            </w:r>
            <w:r>
              <w:rPr>
                <w:b w:val="0"/>
                <w:lang w:eastAsia="zh-CN"/>
              </w:rPr>
              <w:t>1#106</w:t>
            </w:r>
            <w:r w:rsidRPr="00477BC4">
              <w:rPr>
                <w:b w:val="0"/>
                <w:lang w:eastAsia="zh-CN"/>
              </w:rPr>
              <w:t xml:space="preserve"> e-meeting:</w:t>
            </w:r>
          </w:p>
          <w:p w14:paraId="483212E9" w14:textId="77777777" w:rsidR="00B56AD6" w:rsidRPr="007B333E" w:rsidRDefault="00B56AD6" w:rsidP="00B56AD6">
            <w:pPr>
              <w:spacing w:after="0"/>
              <w:rPr>
                <w:rFonts w:ascii="Times" w:eastAsia="Batang" w:hAnsi="Times"/>
                <w:szCs w:val="24"/>
                <w:lang w:eastAsia="x-none"/>
              </w:rPr>
            </w:pPr>
            <w:r w:rsidRPr="007B333E">
              <w:rPr>
                <w:rFonts w:ascii="Times" w:eastAsia="Batang" w:hAnsi="Times"/>
                <w:szCs w:val="24"/>
                <w:highlight w:val="green"/>
                <w:lang w:eastAsia="x-none"/>
              </w:rPr>
              <w:t>Agreement:</w:t>
            </w:r>
          </w:p>
          <w:p w14:paraId="440C457E" w14:textId="77777777" w:rsidR="00B56AD6" w:rsidRPr="007B333E" w:rsidRDefault="00B56AD6" w:rsidP="00B56AD6">
            <w:pPr>
              <w:spacing w:after="0"/>
              <w:rPr>
                <w:rFonts w:ascii="Times" w:eastAsia="Batang" w:hAnsi="Times"/>
                <w:szCs w:val="24"/>
                <w:lang w:eastAsia="zh-CN"/>
              </w:rPr>
            </w:pPr>
            <w:r w:rsidRPr="007B333E">
              <w:rPr>
                <w:rFonts w:ascii="Times" w:eastAsia="Batang" w:hAnsi="Times"/>
                <w:szCs w:val="24"/>
                <w:lang w:eastAsia="zh-CN"/>
              </w:rPr>
              <w:t>Update the WA made in RAN1#105-e meeting regarding enabling/disabling HARQ-ACK feedback as follows:</w:t>
            </w:r>
          </w:p>
          <w:p w14:paraId="25D2CC3D" w14:textId="77777777" w:rsidR="00B56AD6" w:rsidRPr="007B333E" w:rsidRDefault="00B56AD6" w:rsidP="00B56AD6">
            <w:pPr>
              <w:spacing w:after="0"/>
              <w:contextualSpacing/>
              <w:rPr>
                <w:rFonts w:ascii="Times" w:eastAsia="Batang" w:hAnsi="Times"/>
                <w:iCs/>
                <w:lang w:eastAsia="x-none"/>
              </w:rPr>
            </w:pPr>
            <w:r w:rsidRPr="007B333E">
              <w:rPr>
                <w:rFonts w:ascii="Times" w:eastAsia="Batang" w:hAnsi="Times"/>
                <w:iCs/>
                <w:highlight w:val="darkYellow"/>
                <w:lang w:eastAsia="x-none"/>
              </w:rPr>
              <w:t>Working assumption:</w:t>
            </w:r>
          </w:p>
          <w:p w14:paraId="22F2155B" w14:textId="77777777" w:rsidR="00B56AD6" w:rsidRPr="007B333E" w:rsidRDefault="00B56AD6" w:rsidP="00B56AD6">
            <w:pPr>
              <w:spacing w:after="0"/>
              <w:contextualSpacing/>
              <w:rPr>
                <w:rFonts w:ascii="Times" w:eastAsia="Batang" w:hAnsi="Times"/>
                <w:iCs/>
                <w:lang w:eastAsia="zh-CN"/>
              </w:rPr>
            </w:pPr>
            <w:r w:rsidRPr="00AC4653">
              <w:rPr>
                <w:rFonts w:ascii="Times" w:eastAsia="Batang" w:hAnsi="Times"/>
                <w:iCs/>
                <w:highlight w:val="yellow"/>
              </w:rPr>
              <w:t>For enabling/disabling ACK/NACK-based HARQ-ACK feedback for RRC_CONNECTED UE receiving multicast via dynamic group-common PDSCH:</w:t>
            </w:r>
          </w:p>
          <w:p w14:paraId="3C2A0BB1" w14:textId="77777777" w:rsidR="00B56AD6" w:rsidRPr="00AC4653" w:rsidRDefault="00B56AD6" w:rsidP="0079470E">
            <w:pPr>
              <w:numPr>
                <w:ilvl w:val="0"/>
                <w:numId w:val="10"/>
              </w:numPr>
              <w:overflowPunct w:val="0"/>
              <w:autoSpaceDE w:val="0"/>
              <w:autoSpaceDN w:val="0"/>
              <w:spacing w:after="0"/>
              <w:contextualSpacing/>
              <w:jc w:val="both"/>
              <w:rPr>
                <w:rFonts w:ascii="Times" w:eastAsia="Batang" w:hAnsi="Times"/>
                <w:iCs/>
                <w:highlight w:val="yellow"/>
                <w:lang w:eastAsia="zh-CN"/>
              </w:rPr>
            </w:pPr>
            <w:r w:rsidRPr="00AC4653">
              <w:rPr>
                <w:rFonts w:ascii="Times" w:eastAsia="Batang" w:hAnsi="Times"/>
                <w:iCs/>
                <w:highlight w:val="yellow"/>
                <w:lang w:eastAsia="zh-CN"/>
              </w:rPr>
              <w:t>RRC signaling configures the enabling/ disabling function of group-common DCI indicating the enabling /disabling ACK/NACK based HARQ-ACK feedback.</w:t>
            </w:r>
          </w:p>
          <w:p w14:paraId="340F51A7" w14:textId="77777777" w:rsidR="00B56AD6" w:rsidRPr="00AC4653" w:rsidRDefault="00B56AD6" w:rsidP="0079470E">
            <w:pPr>
              <w:numPr>
                <w:ilvl w:val="1"/>
                <w:numId w:val="22"/>
              </w:numPr>
              <w:overflowPunct w:val="0"/>
              <w:autoSpaceDE w:val="0"/>
              <w:autoSpaceDN w:val="0"/>
              <w:spacing w:after="0"/>
              <w:contextualSpacing/>
              <w:jc w:val="both"/>
              <w:rPr>
                <w:rFonts w:ascii="Times" w:eastAsia="Batang" w:hAnsi="Times"/>
                <w:iCs/>
                <w:highlight w:val="yellow"/>
              </w:rPr>
            </w:pPr>
            <w:r w:rsidRPr="00AC4653">
              <w:rPr>
                <w:rFonts w:ascii="Times" w:eastAsia="Batang" w:hAnsi="Times"/>
                <w:iCs/>
                <w:highlight w:val="yellow"/>
              </w:rPr>
              <w:t xml:space="preserve">If RRC signaling configures the function of group-common DCI based indication, group-common DCI indicates (explicitly or implicitly) whether ACK/NACK based HARQ-ACK feedback is enabled/disabled </w:t>
            </w:r>
          </w:p>
          <w:p w14:paraId="4ABC5107" w14:textId="77777777" w:rsidR="00B56AD6" w:rsidRPr="007B333E" w:rsidRDefault="00B56AD6" w:rsidP="0079470E">
            <w:pPr>
              <w:numPr>
                <w:ilvl w:val="1"/>
                <w:numId w:val="22"/>
              </w:numPr>
              <w:overflowPunct w:val="0"/>
              <w:autoSpaceDE w:val="0"/>
              <w:autoSpaceDN w:val="0"/>
              <w:spacing w:after="0"/>
              <w:contextualSpacing/>
              <w:jc w:val="both"/>
              <w:rPr>
                <w:rFonts w:ascii="Times" w:eastAsia="Batang" w:hAnsi="Times"/>
                <w:iCs/>
                <w:lang w:eastAsia="ja-JP"/>
              </w:rPr>
            </w:pPr>
            <w:r w:rsidRPr="00AC4653">
              <w:rPr>
                <w:rFonts w:ascii="Times" w:eastAsia="Batang" w:hAnsi="Times"/>
                <w:iCs/>
                <w:highlight w:val="yellow"/>
                <w:lang w:eastAsia="ja-JP"/>
              </w:rPr>
              <w:t>Otherwise</w:t>
            </w:r>
            <w:r w:rsidRPr="00AC4653">
              <w:rPr>
                <w:rFonts w:ascii="Times" w:eastAsia="Batang" w:hAnsi="Times"/>
                <w:iCs/>
                <w:highlight w:val="yellow"/>
              </w:rPr>
              <w:t>, enabling/disabling ACK/NACK based HARQ-ACK feedback is configured by RRC signaling.</w:t>
            </w:r>
            <w:r w:rsidRPr="007B333E">
              <w:rPr>
                <w:rFonts w:ascii="Times" w:eastAsia="Batang" w:hAnsi="Times"/>
                <w:iCs/>
              </w:rPr>
              <w:t xml:space="preserve"> </w:t>
            </w:r>
          </w:p>
          <w:p w14:paraId="357D5FD2" w14:textId="77777777" w:rsidR="00B56AD6" w:rsidRPr="007B333E" w:rsidRDefault="00B56AD6" w:rsidP="0079470E">
            <w:pPr>
              <w:numPr>
                <w:ilvl w:val="1"/>
                <w:numId w:val="22"/>
              </w:numPr>
              <w:overflowPunct w:val="0"/>
              <w:autoSpaceDE w:val="0"/>
              <w:autoSpaceDN w:val="0"/>
              <w:spacing w:after="0"/>
              <w:contextualSpacing/>
              <w:jc w:val="both"/>
              <w:rPr>
                <w:rFonts w:ascii="Times" w:eastAsia="Batang" w:hAnsi="Times"/>
                <w:iCs/>
                <w:lang w:eastAsia="ja-JP"/>
              </w:rPr>
            </w:pPr>
            <w:r w:rsidRPr="007B333E">
              <w:rPr>
                <w:rFonts w:ascii="Times" w:eastAsia="Batang" w:hAnsi="Times"/>
                <w:iCs/>
                <w:lang w:eastAsia="ja-JP"/>
              </w:rPr>
              <w:t xml:space="preserve">FFS details on RRC signaling and group-common DCI indicating. </w:t>
            </w:r>
          </w:p>
          <w:p w14:paraId="25D1D2CF" w14:textId="77777777" w:rsidR="00B56AD6" w:rsidRPr="007B333E" w:rsidRDefault="00B56AD6" w:rsidP="0079470E">
            <w:pPr>
              <w:numPr>
                <w:ilvl w:val="0"/>
                <w:numId w:val="10"/>
              </w:numPr>
              <w:overflowPunct w:val="0"/>
              <w:autoSpaceDE w:val="0"/>
              <w:autoSpaceDN w:val="0"/>
              <w:spacing w:after="0"/>
              <w:contextualSpacing/>
              <w:jc w:val="both"/>
              <w:rPr>
                <w:rFonts w:ascii="Times" w:eastAsia="Batang" w:hAnsi="Times"/>
                <w:iCs/>
                <w:lang w:eastAsia="zh-CN"/>
              </w:rPr>
            </w:pPr>
            <w:r w:rsidRPr="007B333E">
              <w:rPr>
                <w:rFonts w:ascii="Times" w:eastAsia="Batang" w:hAnsi="Times"/>
                <w:iCs/>
                <w:lang w:eastAsia="zh-CN"/>
              </w:rPr>
              <w:t xml:space="preserve">FFS whether/how this option is extended to apply to NACK-only based feedback and multiple G-RNTI cases. </w:t>
            </w:r>
          </w:p>
          <w:p w14:paraId="7D9108AA" w14:textId="77777777" w:rsidR="00B56AD6" w:rsidRPr="007B333E" w:rsidRDefault="00B56AD6" w:rsidP="0079470E">
            <w:pPr>
              <w:numPr>
                <w:ilvl w:val="0"/>
                <w:numId w:val="10"/>
              </w:numPr>
              <w:overflowPunct w:val="0"/>
              <w:autoSpaceDE w:val="0"/>
              <w:autoSpaceDN w:val="0"/>
              <w:spacing w:after="0"/>
              <w:contextualSpacing/>
              <w:jc w:val="both"/>
              <w:rPr>
                <w:rFonts w:ascii="Times" w:eastAsia="Batang" w:hAnsi="Times"/>
                <w:iCs/>
                <w:lang w:eastAsia="zh-CN"/>
              </w:rPr>
            </w:pPr>
            <w:r w:rsidRPr="007B333E">
              <w:rPr>
                <w:rFonts w:ascii="Times" w:eastAsia="Batang" w:hAnsi="Times"/>
                <w:iCs/>
                <w:lang w:eastAsia="zh-CN"/>
              </w:rPr>
              <w:t>FFS the relation to the HARQ-ACK codebook types and HARQ-ACK codebook construction.</w:t>
            </w:r>
          </w:p>
          <w:p w14:paraId="40066E2C" w14:textId="77777777" w:rsidR="00B56AD6" w:rsidRPr="007B333E" w:rsidRDefault="00B56AD6" w:rsidP="0079470E">
            <w:pPr>
              <w:numPr>
                <w:ilvl w:val="0"/>
                <w:numId w:val="10"/>
              </w:numPr>
              <w:overflowPunct w:val="0"/>
              <w:autoSpaceDE w:val="0"/>
              <w:autoSpaceDN w:val="0"/>
              <w:spacing w:after="0"/>
              <w:contextualSpacing/>
              <w:jc w:val="both"/>
              <w:rPr>
                <w:rFonts w:ascii="Times" w:eastAsia="Batang" w:hAnsi="Times"/>
                <w:iCs/>
                <w:lang w:eastAsia="zh-CN"/>
              </w:rPr>
            </w:pPr>
            <w:r w:rsidRPr="007B333E">
              <w:rPr>
                <w:rFonts w:ascii="Times" w:eastAsia="Batang" w:hAnsi="Times"/>
                <w:iCs/>
                <w:lang w:eastAsia="zh-CN"/>
              </w:rPr>
              <w:t xml:space="preserve">FFS the relation to the enabling/disabling ACK/NACK based HARQ-ACK feedback for retransmission.  </w:t>
            </w:r>
          </w:p>
          <w:p w14:paraId="51BD771C" w14:textId="77777777" w:rsidR="00B56AD6" w:rsidRPr="007B333E" w:rsidRDefault="00B56AD6" w:rsidP="0079470E">
            <w:pPr>
              <w:numPr>
                <w:ilvl w:val="0"/>
                <w:numId w:val="10"/>
              </w:numPr>
              <w:overflowPunct w:val="0"/>
              <w:autoSpaceDE w:val="0"/>
              <w:autoSpaceDN w:val="0"/>
              <w:spacing w:after="0"/>
              <w:contextualSpacing/>
              <w:jc w:val="both"/>
              <w:rPr>
                <w:rFonts w:ascii="Times" w:eastAsia="Batang" w:hAnsi="Times"/>
                <w:iCs/>
                <w:lang w:eastAsia="zh-CN"/>
              </w:rPr>
            </w:pPr>
            <w:r w:rsidRPr="007B333E">
              <w:rPr>
                <w:rFonts w:ascii="Times" w:eastAsia="Batang" w:hAnsi="Times"/>
                <w:iCs/>
                <w:lang w:eastAsia="zh-CN"/>
              </w:rPr>
              <w:t>FFS whether/how to allow UE not to react to the DCI signaling, but instead follow UE-specific RRC configuration for HARQ feedback.</w:t>
            </w:r>
          </w:p>
          <w:p w14:paraId="6C8F40F0" w14:textId="77777777" w:rsidR="00B56AD6" w:rsidRPr="007B333E" w:rsidRDefault="00B56AD6" w:rsidP="0079470E">
            <w:pPr>
              <w:numPr>
                <w:ilvl w:val="0"/>
                <w:numId w:val="10"/>
              </w:numPr>
              <w:overflowPunct w:val="0"/>
              <w:autoSpaceDE w:val="0"/>
              <w:autoSpaceDN w:val="0"/>
              <w:spacing w:after="0"/>
              <w:contextualSpacing/>
              <w:jc w:val="both"/>
              <w:rPr>
                <w:rFonts w:ascii="Times" w:eastAsia="Batang" w:hAnsi="Times"/>
                <w:iCs/>
                <w:lang w:eastAsia="zh-CN"/>
              </w:rPr>
            </w:pPr>
            <w:r w:rsidRPr="007B333E">
              <w:rPr>
                <w:rFonts w:ascii="Times" w:eastAsia="Batang" w:hAnsi="Times"/>
                <w:iCs/>
                <w:lang w:eastAsia="zh-CN"/>
              </w:rPr>
              <w:t>FFS whether/how to apply it to SPS group-common PDSCH.</w:t>
            </w:r>
          </w:p>
          <w:p w14:paraId="4EBB3A3D" w14:textId="77777777" w:rsidR="00B56AD6" w:rsidRPr="007B333E" w:rsidRDefault="00B56AD6" w:rsidP="0079470E">
            <w:pPr>
              <w:numPr>
                <w:ilvl w:val="0"/>
                <w:numId w:val="10"/>
              </w:numPr>
              <w:overflowPunct w:val="0"/>
              <w:autoSpaceDE w:val="0"/>
              <w:autoSpaceDN w:val="0"/>
              <w:spacing w:after="0"/>
              <w:contextualSpacing/>
              <w:jc w:val="both"/>
              <w:rPr>
                <w:rFonts w:ascii="Times" w:eastAsia="Batang" w:hAnsi="Times"/>
                <w:iCs/>
                <w:color w:val="FF0000"/>
                <w:lang w:eastAsia="zh-CN"/>
              </w:rPr>
            </w:pPr>
            <w:r w:rsidRPr="007B333E">
              <w:rPr>
                <w:rFonts w:ascii="Times" w:eastAsia="Batang" w:hAnsi="Times" w:hint="eastAsia"/>
                <w:iCs/>
                <w:color w:val="FF0000"/>
                <w:lang w:eastAsia="zh-CN"/>
              </w:rPr>
              <w:t>U</w:t>
            </w:r>
            <w:r w:rsidRPr="007B333E">
              <w:rPr>
                <w:rFonts w:ascii="Times" w:eastAsia="Batang" w:hAnsi="Times"/>
                <w:iCs/>
                <w:color w:val="FF0000"/>
                <w:lang w:eastAsia="zh-CN"/>
              </w:rPr>
              <w:t xml:space="preserve">E capability for enabling/ disabling function of group-common DCI indicating the enabling /disabling ACK/NACK based HARQ-ACK feedback is introduced and FFS details. </w:t>
            </w:r>
          </w:p>
          <w:p w14:paraId="4E380C2A" w14:textId="7FB60428" w:rsidR="00B56AD6" w:rsidRDefault="00B56AD6" w:rsidP="00B56AD6">
            <w:pPr>
              <w:pStyle w:val="Doc-text2"/>
              <w:rPr>
                <w:rFonts w:eastAsia="宋体"/>
                <w:lang w:eastAsia="zh-CN"/>
              </w:rPr>
            </w:pPr>
            <w:r w:rsidRPr="007B333E">
              <w:rPr>
                <w:rFonts w:ascii="Times" w:eastAsia="Batang" w:hAnsi="Times"/>
                <w:iCs/>
                <w:color w:val="FF0000"/>
                <w:lang w:eastAsia="zh-CN"/>
              </w:rPr>
              <w:t>Note: It is up to network implementation to avoid any potential HARQ ACK mismatch between different UEs in the same multicast group</w:t>
            </w:r>
          </w:p>
          <w:p w14:paraId="57377389" w14:textId="77777777" w:rsidR="00B56AD6" w:rsidRDefault="00B56AD6" w:rsidP="00B56AD6">
            <w:pPr>
              <w:pStyle w:val="Doc-text2"/>
              <w:rPr>
                <w:rFonts w:eastAsia="宋体"/>
                <w:lang w:eastAsia="zh-CN"/>
              </w:rPr>
            </w:pPr>
          </w:p>
          <w:p w14:paraId="63B7E050" w14:textId="7222C7CE" w:rsidR="00B56AD6" w:rsidRDefault="00B56AD6" w:rsidP="00B56AD6">
            <w:pPr>
              <w:pStyle w:val="Agreement"/>
              <w:rPr>
                <w:b w:val="0"/>
                <w:lang w:eastAsia="zh-CN"/>
              </w:rPr>
            </w:pPr>
            <w:r w:rsidRPr="00477BC4">
              <w:rPr>
                <w:b w:val="0"/>
                <w:lang w:eastAsia="zh-CN"/>
              </w:rPr>
              <w:t>RAN</w:t>
            </w:r>
            <w:r>
              <w:rPr>
                <w:b w:val="0"/>
                <w:lang w:eastAsia="zh-CN"/>
              </w:rPr>
              <w:t>1#106bis</w:t>
            </w:r>
            <w:r w:rsidRPr="00477BC4">
              <w:rPr>
                <w:b w:val="0"/>
                <w:lang w:eastAsia="zh-CN"/>
              </w:rPr>
              <w:t xml:space="preserve"> e-meeting:</w:t>
            </w:r>
          </w:p>
          <w:p w14:paraId="7D3EA273" w14:textId="77777777" w:rsidR="00B56AD6" w:rsidRPr="0077797F" w:rsidRDefault="00B56AD6" w:rsidP="00B56AD6">
            <w:pPr>
              <w:spacing w:after="0"/>
              <w:rPr>
                <w:rFonts w:eastAsia="Batang"/>
                <w:szCs w:val="24"/>
                <w:lang w:val="en-US" w:eastAsia="zh-CN"/>
              </w:rPr>
            </w:pPr>
            <w:r w:rsidRPr="0077797F">
              <w:rPr>
                <w:rFonts w:eastAsia="Batang"/>
                <w:szCs w:val="24"/>
                <w:highlight w:val="green"/>
                <w:lang w:eastAsia="zh-CN"/>
              </w:rPr>
              <w:t>Agreement:</w:t>
            </w:r>
          </w:p>
          <w:p w14:paraId="66EB2124" w14:textId="77777777" w:rsidR="00B56AD6" w:rsidRPr="0077797F" w:rsidRDefault="00B56AD6" w:rsidP="00B56AD6">
            <w:pPr>
              <w:spacing w:after="0"/>
              <w:rPr>
                <w:rFonts w:eastAsia="Batang"/>
                <w:szCs w:val="24"/>
                <w:lang w:eastAsia="zh-CN"/>
              </w:rPr>
            </w:pPr>
            <w:r w:rsidRPr="0077797F">
              <w:rPr>
                <w:rFonts w:eastAsia="Batang"/>
                <w:szCs w:val="24"/>
                <w:lang w:eastAsia="zh-CN"/>
              </w:rPr>
              <w:t>For group-common DCI indicating whether ACK/NACK based HARQ-ACK feedback is enabled/disabled, down-select from the following alternatives:</w:t>
            </w:r>
          </w:p>
          <w:p w14:paraId="65635C95" w14:textId="77777777" w:rsidR="00B56AD6" w:rsidRPr="0077797F" w:rsidRDefault="00B56AD6" w:rsidP="0079470E">
            <w:pPr>
              <w:numPr>
                <w:ilvl w:val="0"/>
                <w:numId w:val="23"/>
              </w:numPr>
              <w:overflowPunct w:val="0"/>
              <w:autoSpaceDE w:val="0"/>
              <w:autoSpaceDN w:val="0"/>
              <w:adjustRightInd w:val="0"/>
              <w:spacing w:after="180"/>
              <w:contextualSpacing/>
              <w:textAlignment w:val="baseline"/>
              <w:rPr>
                <w:lang w:eastAsia="zh-CN"/>
              </w:rPr>
            </w:pPr>
            <w:r w:rsidRPr="0077797F">
              <w:rPr>
                <w:lang w:eastAsia="zh-CN"/>
              </w:rPr>
              <w:t>Alt1: Reuse one existing field in the group-common DCI.</w:t>
            </w:r>
          </w:p>
          <w:p w14:paraId="2FE3BFA8" w14:textId="77777777" w:rsidR="00B56AD6" w:rsidRPr="0077797F" w:rsidRDefault="00B56AD6" w:rsidP="0079470E">
            <w:pPr>
              <w:numPr>
                <w:ilvl w:val="0"/>
                <w:numId w:val="23"/>
              </w:numPr>
              <w:overflowPunct w:val="0"/>
              <w:autoSpaceDE w:val="0"/>
              <w:autoSpaceDN w:val="0"/>
              <w:adjustRightInd w:val="0"/>
              <w:spacing w:after="180"/>
              <w:contextualSpacing/>
              <w:textAlignment w:val="baseline"/>
              <w:rPr>
                <w:lang w:eastAsia="zh-CN"/>
              </w:rPr>
            </w:pPr>
            <w:r w:rsidRPr="0077797F">
              <w:rPr>
                <w:lang w:eastAsia="zh-CN"/>
              </w:rPr>
              <w:t xml:space="preserve">Alt2: Introduce a new field in the group-common DCI. </w:t>
            </w:r>
          </w:p>
          <w:p w14:paraId="05583C2B" w14:textId="77777777" w:rsidR="00B56AD6" w:rsidRPr="00B56AD6" w:rsidRDefault="00B56AD6" w:rsidP="00B56AD6">
            <w:pPr>
              <w:pStyle w:val="Doc-text2"/>
              <w:rPr>
                <w:rFonts w:eastAsia="宋体"/>
                <w:lang w:eastAsia="zh-CN"/>
              </w:rPr>
            </w:pPr>
          </w:p>
          <w:p w14:paraId="5C969798" w14:textId="4D1EF4C5" w:rsidR="00B56AD6" w:rsidRDefault="00B56AD6" w:rsidP="00B56AD6">
            <w:pPr>
              <w:pStyle w:val="Agreement"/>
              <w:rPr>
                <w:b w:val="0"/>
                <w:lang w:eastAsia="zh-CN"/>
              </w:rPr>
            </w:pPr>
            <w:r w:rsidRPr="00477BC4">
              <w:rPr>
                <w:b w:val="0"/>
                <w:lang w:eastAsia="zh-CN"/>
              </w:rPr>
              <w:t>RAN</w:t>
            </w:r>
            <w:r>
              <w:rPr>
                <w:b w:val="0"/>
                <w:lang w:eastAsia="zh-CN"/>
              </w:rPr>
              <w:t>1#107</w:t>
            </w:r>
            <w:r w:rsidRPr="00477BC4">
              <w:rPr>
                <w:b w:val="0"/>
                <w:lang w:eastAsia="zh-CN"/>
              </w:rPr>
              <w:t xml:space="preserve"> e-meeting:</w:t>
            </w:r>
          </w:p>
          <w:p w14:paraId="116ECE6B" w14:textId="77777777" w:rsidR="00B56AD6" w:rsidRPr="0077797F" w:rsidRDefault="00B56AD6" w:rsidP="00B56AD6">
            <w:pPr>
              <w:spacing w:after="0"/>
              <w:rPr>
                <w:b/>
                <w:lang w:val="en-US" w:eastAsia="zh-CN"/>
              </w:rPr>
            </w:pPr>
            <w:r w:rsidRPr="0077797F">
              <w:rPr>
                <w:rFonts w:eastAsia="Batang"/>
                <w:b/>
                <w:highlight w:val="green"/>
              </w:rPr>
              <w:t>Agreement</w:t>
            </w:r>
          </w:p>
          <w:p w14:paraId="62F18B74" w14:textId="77777777" w:rsidR="00B56AD6" w:rsidRPr="0077797F" w:rsidRDefault="00B56AD6" w:rsidP="0079470E">
            <w:pPr>
              <w:numPr>
                <w:ilvl w:val="0"/>
                <w:numId w:val="24"/>
              </w:numPr>
              <w:overflowPunct w:val="0"/>
              <w:spacing w:after="0"/>
              <w:contextualSpacing/>
              <w:rPr>
                <w:rFonts w:eastAsia="Batang"/>
              </w:rPr>
            </w:pPr>
            <w:r w:rsidRPr="0077797F">
              <w:rPr>
                <w:rFonts w:eastAsia="Batang"/>
              </w:rPr>
              <w:t xml:space="preserve">For PTM retransmission, </w:t>
            </w:r>
          </w:p>
          <w:p w14:paraId="677FBDE6" w14:textId="77777777" w:rsidR="00B56AD6" w:rsidRPr="0077797F" w:rsidRDefault="00B56AD6" w:rsidP="0079470E">
            <w:pPr>
              <w:numPr>
                <w:ilvl w:val="1"/>
                <w:numId w:val="24"/>
              </w:numPr>
              <w:overflowPunct w:val="0"/>
              <w:spacing w:after="0"/>
              <w:contextualSpacing/>
              <w:rPr>
                <w:rFonts w:eastAsia="Batang"/>
              </w:rPr>
            </w:pPr>
            <w:r w:rsidRPr="0077797F">
              <w:rPr>
                <w:rFonts w:eastAsia="Batang"/>
              </w:rPr>
              <w:lastRenderedPageBreak/>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2AA51BD0" w14:textId="77777777" w:rsidR="00B56AD6" w:rsidRPr="0077797F" w:rsidRDefault="00B56AD6" w:rsidP="0079470E">
            <w:pPr>
              <w:numPr>
                <w:ilvl w:val="1"/>
                <w:numId w:val="24"/>
              </w:numPr>
              <w:overflowPunct w:val="0"/>
              <w:spacing w:after="0"/>
              <w:contextualSpacing/>
              <w:rPr>
                <w:rFonts w:eastAsia="Batang"/>
              </w:rPr>
            </w:pPr>
            <w:r w:rsidRPr="0077797F">
              <w:rPr>
                <w:rFonts w:eastAsia="Batang"/>
              </w:rPr>
              <w:t xml:space="preserve">if UE is configured directly whether the HARQ-ACK is enabled/disabled, it applies to both PTM initial transmission and retransmission. </w:t>
            </w:r>
          </w:p>
          <w:p w14:paraId="1B28CCB0" w14:textId="77777777" w:rsidR="00B56AD6" w:rsidRPr="0077797F" w:rsidRDefault="00B56AD6" w:rsidP="0079470E">
            <w:pPr>
              <w:numPr>
                <w:ilvl w:val="0"/>
                <w:numId w:val="24"/>
              </w:numPr>
              <w:overflowPunct w:val="0"/>
              <w:spacing w:after="0"/>
              <w:contextualSpacing/>
              <w:rPr>
                <w:rFonts w:eastAsia="Batang"/>
              </w:rPr>
            </w:pPr>
            <w:r w:rsidRPr="0077797F">
              <w:rPr>
                <w:rFonts w:eastAsia="Batang"/>
              </w:rPr>
              <w:t xml:space="preserve">For PTP retransmission, the HARQ-ACK is always enabled. </w:t>
            </w:r>
          </w:p>
          <w:p w14:paraId="0741326A" w14:textId="77777777" w:rsidR="00B56AD6" w:rsidRPr="0077797F" w:rsidRDefault="00B56AD6" w:rsidP="00B56AD6">
            <w:pPr>
              <w:spacing w:after="0"/>
              <w:rPr>
                <w:rFonts w:ascii="Times" w:eastAsia="Batang" w:hAnsi="Times"/>
                <w:szCs w:val="24"/>
                <w:lang w:eastAsia="x-none"/>
              </w:rPr>
            </w:pPr>
          </w:p>
          <w:p w14:paraId="6B37C201" w14:textId="77777777" w:rsidR="00B56AD6" w:rsidRPr="0077797F" w:rsidRDefault="00B56AD6" w:rsidP="00B56AD6">
            <w:pPr>
              <w:spacing w:after="0"/>
              <w:rPr>
                <w:rFonts w:ascii="Times" w:eastAsia="Batang" w:hAnsi="Times"/>
                <w:b/>
                <w:bCs/>
                <w:szCs w:val="24"/>
                <w:lang w:eastAsia="x-none"/>
              </w:rPr>
            </w:pPr>
            <w:r w:rsidRPr="0077797F">
              <w:rPr>
                <w:rFonts w:ascii="Times" w:eastAsia="Batang" w:hAnsi="Times"/>
                <w:b/>
                <w:bCs/>
                <w:szCs w:val="24"/>
                <w:highlight w:val="green"/>
                <w:lang w:eastAsia="x-none"/>
              </w:rPr>
              <w:t>Agreement</w:t>
            </w:r>
          </w:p>
          <w:p w14:paraId="551A94BA" w14:textId="77777777" w:rsidR="00B56AD6" w:rsidRPr="00AC4653" w:rsidRDefault="00B56AD6" w:rsidP="00B56AD6">
            <w:pPr>
              <w:spacing w:after="0"/>
              <w:rPr>
                <w:rFonts w:ascii="Times" w:eastAsia="Batang" w:hAnsi="Times"/>
                <w:szCs w:val="24"/>
                <w:highlight w:val="yellow"/>
                <w:lang w:eastAsia="x-none"/>
              </w:rPr>
            </w:pPr>
            <w:r w:rsidRPr="00AC4653">
              <w:rPr>
                <w:rFonts w:ascii="Times" w:eastAsia="Batang" w:hAnsi="Times"/>
                <w:szCs w:val="24"/>
                <w:highlight w:val="yellow"/>
                <w:lang w:eastAsia="x-none"/>
              </w:rPr>
              <w:t xml:space="preserve">Support enabling/disabling HARQ-ACK for NACK-only based feedback. </w:t>
            </w:r>
          </w:p>
          <w:p w14:paraId="77C880DA" w14:textId="77777777" w:rsidR="00B56AD6" w:rsidRPr="00AC4653" w:rsidRDefault="00B56AD6" w:rsidP="0079470E">
            <w:pPr>
              <w:numPr>
                <w:ilvl w:val="2"/>
                <w:numId w:val="25"/>
              </w:numPr>
              <w:spacing w:after="0"/>
              <w:ind w:leftChars="111" w:left="642"/>
              <w:rPr>
                <w:rFonts w:ascii="Times" w:eastAsia="Batang" w:hAnsi="Times"/>
                <w:szCs w:val="24"/>
                <w:highlight w:val="yellow"/>
                <w:lang w:eastAsia="x-none"/>
              </w:rPr>
            </w:pPr>
            <w:r w:rsidRPr="00AC4653">
              <w:rPr>
                <w:rFonts w:ascii="Times" w:eastAsia="Batang" w:hAnsi="Times"/>
                <w:szCs w:val="24"/>
                <w:highlight w:val="yellow"/>
                <w:lang w:eastAsia="x-none"/>
              </w:rPr>
              <w:t>The relevant agreements made for ACK/NACK based feedback can be extended for the support of NACK-only, including:</w:t>
            </w:r>
          </w:p>
          <w:p w14:paraId="620430DE" w14:textId="77777777" w:rsidR="00B56AD6" w:rsidRPr="00AC4653" w:rsidRDefault="00B56AD6" w:rsidP="0079470E">
            <w:pPr>
              <w:numPr>
                <w:ilvl w:val="1"/>
                <w:numId w:val="26"/>
              </w:numPr>
              <w:spacing w:after="0"/>
              <w:rPr>
                <w:rFonts w:ascii="Times" w:eastAsia="Batang" w:hAnsi="Times"/>
                <w:szCs w:val="24"/>
                <w:highlight w:val="yellow"/>
                <w:lang w:eastAsia="x-none"/>
              </w:rPr>
            </w:pPr>
            <w:r w:rsidRPr="00AC4653">
              <w:rPr>
                <w:rFonts w:ascii="Times" w:eastAsia="Batang" w:hAnsi="Times"/>
                <w:szCs w:val="24"/>
                <w:highlight w:val="yellow"/>
                <w:lang w:eastAsia="x-none"/>
              </w:rPr>
              <w:t>RRC signalling configures the presence of the field “enabling</w:t>
            </w:r>
            <w:r w:rsidRPr="00AC4653">
              <w:rPr>
                <w:rFonts w:ascii="Times" w:eastAsia="Batang" w:hAnsi="Times"/>
                <w:szCs w:val="24"/>
                <w:highlight w:val="yellow"/>
                <w:lang w:val="en-US" w:eastAsia="x-none"/>
              </w:rPr>
              <w:t xml:space="preserve">/disabling HARQ-ACK feedback indication” </w:t>
            </w:r>
            <w:r w:rsidRPr="00AC4653">
              <w:rPr>
                <w:rFonts w:ascii="Times" w:eastAsia="Batang" w:hAnsi="Times"/>
                <w:szCs w:val="24"/>
                <w:highlight w:val="yellow"/>
                <w:lang w:eastAsia="x-none"/>
              </w:rPr>
              <w:t>in the group-common DCI and t</w:t>
            </w:r>
            <w:r w:rsidRPr="00AC4653">
              <w:rPr>
                <w:rFonts w:ascii="Times" w:eastAsia="Batang" w:hAnsi="Times"/>
                <w:szCs w:val="24"/>
                <w:highlight w:val="yellow"/>
                <w:lang w:val="en-US" w:eastAsia="x-none"/>
              </w:rPr>
              <w:t xml:space="preserve">he configuration is per </w:t>
            </w:r>
            <w:r w:rsidRPr="00AC4653">
              <w:rPr>
                <w:rFonts w:ascii="Times" w:eastAsia="Batang" w:hAnsi="Times"/>
                <w:szCs w:val="24"/>
                <w:highlight w:val="yellow"/>
                <w:lang w:eastAsia="x-none"/>
              </w:rPr>
              <w:t>G-RNTI</w:t>
            </w:r>
            <w:r w:rsidRPr="00AC4653">
              <w:rPr>
                <w:rFonts w:ascii="Times" w:eastAsia="Batang" w:hAnsi="Times"/>
                <w:szCs w:val="24"/>
                <w:highlight w:val="yellow"/>
                <w:lang w:val="en-US" w:eastAsia="x-none"/>
              </w:rPr>
              <w:t>.</w:t>
            </w:r>
          </w:p>
          <w:p w14:paraId="55D39049" w14:textId="77777777" w:rsidR="00B56AD6" w:rsidRPr="0077797F" w:rsidRDefault="00B56AD6" w:rsidP="0079470E">
            <w:pPr>
              <w:numPr>
                <w:ilvl w:val="1"/>
                <w:numId w:val="26"/>
              </w:numPr>
              <w:spacing w:after="0"/>
              <w:rPr>
                <w:rFonts w:ascii="Times" w:eastAsia="Batang" w:hAnsi="Times"/>
                <w:szCs w:val="24"/>
                <w:lang w:eastAsia="x-none"/>
              </w:rPr>
            </w:pPr>
            <w:r w:rsidRPr="00AC4653">
              <w:rPr>
                <w:rFonts w:ascii="Times" w:eastAsia="Batang" w:hAnsi="Times"/>
                <w:szCs w:val="24"/>
                <w:highlight w:val="yellow"/>
                <w:lang w:eastAsia="x-none"/>
              </w:rPr>
              <w:t>RRC signalling configures directly whether the HARQ-ACK feedback is enabled or disabled and the configuration is per G-RNTI</w:t>
            </w:r>
            <w:r w:rsidRPr="0077797F">
              <w:rPr>
                <w:rFonts w:ascii="Times" w:eastAsia="Batang" w:hAnsi="Times"/>
                <w:szCs w:val="24"/>
                <w:lang w:eastAsia="x-none"/>
              </w:rPr>
              <w:t xml:space="preserve">. </w:t>
            </w:r>
          </w:p>
          <w:p w14:paraId="30531FFB" w14:textId="77777777" w:rsidR="00B56AD6" w:rsidRPr="0077797F" w:rsidRDefault="00B56AD6" w:rsidP="00B56AD6">
            <w:pPr>
              <w:spacing w:after="0"/>
              <w:rPr>
                <w:rFonts w:ascii="Times" w:eastAsia="Batang" w:hAnsi="Times"/>
                <w:szCs w:val="24"/>
                <w:lang w:eastAsia="x-none"/>
              </w:rPr>
            </w:pPr>
          </w:p>
          <w:p w14:paraId="7FFEA364" w14:textId="77777777" w:rsidR="00B56AD6" w:rsidRPr="0077797F" w:rsidRDefault="00B56AD6" w:rsidP="00B56AD6">
            <w:pPr>
              <w:spacing w:after="0"/>
              <w:rPr>
                <w:rFonts w:ascii="Times" w:eastAsia="Batang" w:hAnsi="Times"/>
                <w:b/>
                <w:bCs/>
                <w:szCs w:val="24"/>
                <w:lang w:eastAsia="x-none"/>
              </w:rPr>
            </w:pPr>
            <w:r w:rsidRPr="0077797F">
              <w:rPr>
                <w:rFonts w:ascii="Times" w:eastAsia="Batang" w:hAnsi="Times"/>
                <w:b/>
                <w:bCs/>
                <w:szCs w:val="24"/>
                <w:highlight w:val="green"/>
                <w:lang w:eastAsia="x-none"/>
              </w:rPr>
              <w:t>Agreement</w:t>
            </w:r>
          </w:p>
          <w:p w14:paraId="66CF30E8" w14:textId="77777777" w:rsidR="00B56AD6" w:rsidRPr="0077797F" w:rsidRDefault="00B56AD6" w:rsidP="00B56AD6">
            <w:pPr>
              <w:spacing w:after="0"/>
              <w:contextualSpacing/>
              <w:rPr>
                <w:rFonts w:ascii="Times" w:eastAsia="Batang" w:hAnsi="Times"/>
                <w:szCs w:val="24"/>
                <w:lang w:eastAsia="zh-CN"/>
              </w:rPr>
            </w:pPr>
            <w:r w:rsidRPr="0077797F">
              <w:rPr>
                <w:rFonts w:ascii="Times" w:eastAsia="Batang" w:hAnsi="Times"/>
                <w:szCs w:val="24"/>
                <w:lang w:eastAsia="zh-CN"/>
              </w:rPr>
              <w:t>For group-common DCI indicating whether ACK/NACK based HARQ-ACK feedback is enabled/disabled, the “enabling/disabling HARQ-ACK feedback indication” is included in DCI format 1_1 scrambled by G-RNTI</w:t>
            </w:r>
          </w:p>
          <w:p w14:paraId="35941E9B" w14:textId="77777777" w:rsidR="00B56AD6" w:rsidRPr="0077797F" w:rsidRDefault="00B56AD6" w:rsidP="0079470E">
            <w:pPr>
              <w:numPr>
                <w:ilvl w:val="0"/>
                <w:numId w:val="27"/>
              </w:numPr>
              <w:overflowPunct w:val="0"/>
              <w:spacing w:after="0"/>
              <w:contextualSpacing/>
              <w:textAlignment w:val="baseline"/>
              <w:rPr>
                <w:rFonts w:ascii="Times" w:eastAsia="Batang" w:hAnsi="Times"/>
                <w:szCs w:val="24"/>
                <w:lang w:eastAsia="zh-CN"/>
              </w:rPr>
            </w:pPr>
            <w:r w:rsidRPr="0077797F">
              <w:rPr>
                <w:rFonts w:ascii="Times" w:eastAsia="Batang" w:hAnsi="Times"/>
                <w:szCs w:val="24"/>
                <w:lang w:eastAsia="zh-CN"/>
              </w:rPr>
              <w:tab/>
              <w:t xml:space="preserve">For </w:t>
            </w:r>
            <w:r w:rsidRPr="0077797F">
              <w:rPr>
                <w:rFonts w:ascii="Times" w:eastAsia="Batang" w:hAnsi="Times"/>
                <w:szCs w:val="24"/>
                <w:lang w:val="en-US" w:eastAsia="zh-CN"/>
              </w:rPr>
              <w:t xml:space="preserve">DCI format 1_1 scrambled by G-CS-RNTI, it is discussed separately. </w:t>
            </w:r>
          </w:p>
          <w:p w14:paraId="0E66F07C" w14:textId="77777777" w:rsidR="00B56AD6" w:rsidRPr="0077797F" w:rsidRDefault="00B56AD6" w:rsidP="00B56AD6">
            <w:pPr>
              <w:spacing w:after="0"/>
              <w:rPr>
                <w:rFonts w:ascii="Times" w:eastAsia="Batang" w:hAnsi="Times"/>
                <w:szCs w:val="24"/>
                <w:lang w:eastAsia="x-none"/>
              </w:rPr>
            </w:pPr>
          </w:p>
          <w:p w14:paraId="1E248629" w14:textId="77777777" w:rsidR="00B56AD6" w:rsidRPr="0077797F" w:rsidRDefault="00B56AD6" w:rsidP="00B56AD6">
            <w:pPr>
              <w:spacing w:after="0"/>
              <w:rPr>
                <w:rFonts w:ascii="Times" w:eastAsia="Batang" w:hAnsi="Times"/>
                <w:b/>
                <w:bCs/>
                <w:szCs w:val="24"/>
                <w:lang w:eastAsia="x-none"/>
              </w:rPr>
            </w:pPr>
            <w:r w:rsidRPr="0077797F">
              <w:rPr>
                <w:rFonts w:ascii="Times" w:eastAsia="Batang" w:hAnsi="Times"/>
                <w:b/>
                <w:bCs/>
                <w:szCs w:val="24"/>
                <w:highlight w:val="green"/>
                <w:lang w:eastAsia="x-none"/>
              </w:rPr>
              <w:t>Agreement</w:t>
            </w:r>
          </w:p>
          <w:p w14:paraId="7A3BA6D0" w14:textId="77777777" w:rsidR="00B56AD6" w:rsidRPr="0077797F" w:rsidRDefault="00B56AD6" w:rsidP="00B56AD6">
            <w:pPr>
              <w:spacing w:after="0"/>
              <w:rPr>
                <w:rFonts w:ascii="Times" w:eastAsia="Batang" w:hAnsi="Times"/>
                <w:szCs w:val="24"/>
                <w:lang w:eastAsia="zh-CN"/>
              </w:rPr>
            </w:pPr>
            <w:r w:rsidRPr="0077797F">
              <w:rPr>
                <w:rFonts w:ascii="Times" w:eastAsia="Batang" w:hAnsi="Times" w:hint="eastAsia"/>
                <w:szCs w:val="24"/>
                <w:lang w:eastAsia="zh-CN"/>
              </w:rPr>
              <w:t>F</w:t>
            </w:r>
            <w:r w:rsidRPr="0077797F">
              <w:rPr>
                <w:rFonts w:ascii="Times" w:eastAsia="Batang" w:hAnsi="Times"/>
                <w:szCs w:val="24"/>
                <w:lang w:eastAsia="zh-CN"/>
              </w:rPr>
              <w:t xml:space="preserve">or the DCI format including the field of “enabling/disabling HARQ-ACK feedback indication” for multicast scheduling, the field is a new field with 1 bit. </w:t>
            </w:r>
          </w:p>
          <w:p w14:paraId="5D7B642F" w14:textId="77777777" w:rsidR="00B56AD6" w:rsidRPr="0077797F" w:rsidRDefault="00B56AD6" w:rsidP="00B56AD6">
            <w:pPr>
              <w:spacing w:after="0"/>
              <w:rPr>
                <w:rFonts w:ascii="Times" w:eastAsia="Batang" w:hAnsi="Times"/>
                <w:szCs w:val="24"/>
                <w:lang w:eastAsia="x-none"/>
              </w:rPr>
            </w:pPr>
          </w:p>
          <w:p w14:paraId="61BF4B32" w14:textId="77777777" w:rsidR="00B56AD6" w:rsidRPr="0077797F" w:rsidRDefault="00B56AD6" w:rsidP="00B56AD6">
            <w:pPr>
              <w:spacing w:after="0"/>
              <w:rPr>
                <w:rFonts w:ascii="Times" w:eastAsia="Batang" w:hAnsi="Times"/>
                <w:b/>
                <w:bCs/>
                <w:szCs w:val="24"/>
                <w:lang w:eastAsia="x-none"/>
              </w:rPr>
            </w:pPr>
            <w:r w:rsidRPr="0077797F">
              <w:rPr>
                <w:rFonts w:ascii="Times" w:eastAsia="Batang" w:hAnsi="Times"/>
                <w:b/>
                <w:bCs/>
                <w:szCs w:val="24"/>
                <w:highlight w:val="green"/>
                <w:lang w:eastAsia="x-none"/>
              </w:rPr>
              <w:t>Agreement</w:t>
            </w:r>
          </w:p>
          <w:p w14:paraId="02B49B21" w14:textId="77777777" w:rsidR="00B56AD6" w:rsidRPr="00AC4653" w:rsidRDefault="00B56AD6" w:rsidP="00B56AD6">
            <w:pPr>
              <w:spacing w:after="0"/>
              <w:contextualSpacing/>
              <w:rPr>
                <w:rFonts w:ascii="Times" w:eastAsia="Batang" w:hAnsi="Times"/>
                <w:szCs w:val="24"/>
                <w:highlight w:val="yellow"/>
                <w:lang w:eastAsia="zh-CN"/>
              </w:rPr>
            </w:pPr>
            <w:r w:rsidRPr="00AC4653">
              <w:rPr>
                <w:rFonts w:ascii="Times" w:eastAsia="Batang" w:hAnsi="Times"/>
                <w:szCs w:val="24"/>
                <w:highlight w:val="yellow"/>
                <w:lang w:eastAsia="zh-CN"/>
              </w:rPr>
              <w:t>For multicast SPS PDSCH without PDCCH scheduling, support the following:</w:t>
            </w:r>
          </w:p>
          <w:p w14:paraId="65AFEBEC" w14:textId="77777777" w:rsidR="00B56AD6" w:rsidRPr="00AC4653" w:rsidRDefault="00B56AD6" w:rsidP="0079470E">
            <w:pPr>
              <w:numPr>
                <w:ilvl w:val="0"/>
                <w:numId w:val="28"/>
              </w:numPr>
              <w:overflowPunct w:val="0"/>
              <w:spacing w:after="0"/>
              <w:contextualSpacing/>
              <w:textAlignment w:val="baseline"/>
              <w:rPr>
                <w:rFonts w:ascii="Times" w:eastAsia="Batang" w:hAnsi="Times"/>
                <w:szCs w:val="24"/>
                <w:highlight w:val="yellow"/>
                <w:lang w:eastAsia="zh-CN"/>
              </w:rPr>
            </w:pPr>
            <w:r w:rsidRPr="00AC4653">
              <w:rPr>
                <w:rFonts w:ascii="Times" w:eastAsia="Batang" w:hAnsi="Times"/>
                <w:szCs w:val="24"/>
                <w:highlight w:val="yellow"/>
                <w:lang w:eastAsia="zh-CN"/>
              </w:rPr>
              <w:t xml:space="preserve">RRC signalling configures the presence of the field </w:t>
            </w:r>
            <w:r w:rsidRPr="00AC4653">
              <w:rPr>
                <w:rFonts w:ascii="Times" w:hAnsi="Times"/>
                <w:szCs w:val="22"/>
                <w:highlight w:val="yellow"/>
                <w:lang w:eastAsia="zh-CN"/>
              </w:rPr>
              <w:t>“enabling</w:t>
            </w:r>
            <w:r w:rsidRPr="00AC4653">
              <w:rPr>
                <w:rFonts w:ascii="Times" w:eastAsia="Batang" w:hAnsi="Times"/>
                <w:szCs w:val="24"/>
                <w:highlight w:val="yellow"/>
                <w:lang w:val="en-US" w:eastAsia="zh-CN"/>
              </w:rPr>
              <w:t>/disabling HARQ-ACK feedback indication”</w:t>
            </w:r>
            <w:r w:rsidRPr="00AC4653">
              <w:rPr>
                <w:rFonts w:ascii="Times" w:eastAsia="Batang" w:hAnsi="Times"/>
                <w:szCs w:val="24"/>
                <w:highlight w:val="yellow"/>
                <w:lang w:eastAsia="zh-CN"/>
              </w:rPr>
              <w:t xml:space="preserve"> in the group-common DCI for multicast SPS activation. </w:t>
            </w:r>
          </w:p>
          <w:p w14:paraId="28FA99A6" w14:textId="77777777" w:rsidR="00B56AD6" w:rsidRPr="0077797F" w:rsidRDefault="00B56AD6" w:rsidP="0079470E">
            <w:pPr>
              <w:numPr>
                <w:ilvl w:val="1"/>
                <w:numId w:val="28"/>
              </w:numPr>
              <w:overflowPunct w:val="0"/>
              <w:spacing w:after="0"/>
              <w:contextualSpacing/>
              <w:textAlignment w:val="baseline"/>
              <w:rPr>
                <w:rFonts w:ascii="Times" w:eastAsia="Batang" w:hAnsi="Times"/>
                <w:szCs w:val="24"/>
                <w:lang w:eastAsia="zh-CN"/>
              </w:rPr>
            </w:pPr>
            <w:r w:rsidRPr="0077797F">
              <w:rPr>
                <w:rFonts w:ascii="Times" w:eastAsia="Batang" w:hAnsi="Times"/>
                <w:szCs w:val="24"/>
                <w:lang w:val="en-US" w:eastAsia="zh-CN"/>
              </w:rPr>
              <w:t>The configuration is per G-CS-RNTI.</w:t>
            </w:r>
          </w:p>
          <w:p w14:paraId="30E548C7" w14:textId="77777777" w:rsidR="00B56AD6" w:rsidRPr="0077797F" w:rsidRDefault="00B56AD6" w:rsidP="0079470E">
            <w:pPr>
              <w:numPr>
                <w:ilvl w:val="1"/>
                <w:numId w:val="28"/>
              </w:numPr>
              <w:overflowPunct w:val="0"/>
              <w:spacing w:after="0"/>
              <w:contextualSpacing/>
              <w:textAlignment w:val="baseline"/>
              <w:rPr>
                <w:rFonts w:ascii="Times" w:eastAsia="Batang" w:hAnsi="Times"/>
                <w:szCs w:val="24"/>
                <w:lang w:eastAsia="zh-CN"/>
              </w:rPr>
            </w:pPr>
            <w:r w:rsidRPr="0077797F">
              <w:rPr>
                <w:rFonts w:ascii="Times" w:hAnsi="Times"/>
                <w:szCs w:val="24"/>
                <w:lang w:eastAsia="zh-CN"/>
              </w:rPr>
              <w:t xml:space="preserve">Separate UE capability is needed from that for dynamic scheduling for multicast. </w:t>
            </w:r>
          </w:p>
          <w:p w14:paraId="6725BB1B" w14:textId="77777777" w:rsidR="00B56AD6" w:rsidRPr="00AC4653" w:rsidRDefault="00B56AD6" w:rsidP="0079470E">
            <w:pPr>
              <w:numPr>
                <w:ilvl w:val="0"/>
                <w:numId w:val="28"/>
              </w:numPr>
              <w:overflowPunct w:val="0"/>
              <w:spacing w:after="0"/>
              <w:contextualSpacing/>
              <w:textAlignment w:val="baseline"/>
              <w:rPr>
                <w:rFonts w:ascii="Times" w:eastAsia="Batang" w:hAnsi="Times"/>
                <w:szCs w:val="24"/>
                <w:highlight w:val="yellow"/>
                <w:lang w:eastAsia="zh-CN"/>
              </w:rPr>
            </w:pPr>
            <w:r w:rsidRPr="00AC4653">
              <w:rPr>
                <w:rFonts w:ascii="Times" w:eastAsia="Batang" w:hAnsi="Times"/>
                <w:szCs w:val="24"/>
                <w:highlight w:val="yellow"/>
                <w:lang w:eastAsia="zh-CN"/>
              </w:rPr>
              <w:t xml:space="preserve">RRC signalling configures directly whether the HARQ-ACK feedback is enabled or disabled. </w:t>
            </w:r>
          </w:p>
          <w:p w14:paraId="6194326A" w14:textId="765E5F6F" w:rsidR="00B56AD6" w:rsidRPr="0079470E" w:rsidRDefault="00B56AD6" w:rsidP="0079470E">
            <w:pPr>
              <w:pStyle w:val="Doc-text2"/>
              <w:rPr>
                <w:rFonts w:eastAsia="宋体"/>
                <w:lang w:eastAsia="zh-CN"/>
              </w:rPr>
            </w:pPr>
            <w:r w:rsidRPr="0077797F">
              <w:rPr>
                <w:rFonts w:ascii="Times" w:eastAsia="Batang" w:hAnsi="Times"/>
                <w:lang w:eastAsia="zh-CN"/>
              </w:rPr>
              <w:t>The configuration is per G-CS-RNTI.</w:t>
            </w:r>
          </w:p>
        </w:tc>
      </w:tr>
    </w:tbl>
    <w:p w14:paraId="277753B8" w14:textId="5EF54E09" w:rsidR="00C23EFB" w:rsidRDefault="00C23EFB" w:rsidP="00C23EFB">
      <w:pPr>
        <w:spacing w:beforeLines="50" w:before="120"/>
        <w:jc w:val="both"/>
        <w:rPr>
          <w:lang w:eastAsia="zh-CN"/>
        </w:rPr>
      </w:pPr>
      <w:r>
        <w:rPr>
          <w:lang w:eastAsia="zh-CN"/>
        </w:rPr>
        <w:lastRenderedPageBreak/>
        <w:t>I</w:t>
      </w:r>
      <w:r w:rsidRPr="00D32735">
        <w:rPr>
          <w:lang w:eastAsia="zh-CN"/>
        </w:rPr>
        <w:t>n RAN</w:t>
      </w:r>
      <w:r>
        <w:rPr>
          <w:lang w:eastAsia="zh-CN"/>
        </w:rPr>
        <w:t>2</w:t>
      </w:r>
      <w:r w:rsidRPr="00D32735">
        <w:rPr>
          <w:lang w:eastAsia="zh-CN"/>
        </w:rPr>
        <w:t>#</w:t>
      </w:r>
      <w:r>
        <w:rPr>
          <w:lang w:eastAsia="zh-CN"/>
        </w:rPr>
        <w:t>115 and 116</w:t>
      </w:r>
      <w:r w:rsidRPr="00D32735">
        <w:rPr>
          <w:lang w:eastAsia="zh-CN"/>
        </w:rPr>
        <w:t xml:space="preserve"> e-meeting</w:t>
      </w:r>
      <w:r>
        <w:rPr>
          <w:lang w:eastAsia="zh-CN"/>
        </w:rPr>
        <w:t xml:space="preserve">, the following agreements for </w:t>
      </w:r>
      <w:r w:rsidR="00092472">
        <w:rPr>
          <w:lang w:eastAsia="zh-CN"/>
        </w:rPr>
        <w:t>i</w:t>
      </w:r>
      <w:r w:rsidR="00092472" w:rsidRPr="00092472">
        <w:rPr>
          <w:lang w:eastAsia="zh-CN"/>
        </w:rPr>
        <w:t xml:space="preserve">nitialization of PDCP variables and RLC variables for </w:t>
      </w:r>
      <w:r w:rsidR="00092472">
        <w:rPr>
          <w:lang w:eastAsia="zh-CN"/>
        </w:rPr>
        <w:t>multicast</w:t>
      </w:r>
      <w:r>
        <w:rPr>
          <w:lang w:eastAsia="zh-CN"/>
        </w:rPr>
        <w:t xml:space="preserve"> were made:</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C23EFB" w14:paraId="5BAE5595" w14:textId="77777777" w:rsidTr="00DD51E1">
        <w:trPr>
          <w:trHeight w:val="1165"/>
        </w:trPr>
        <w:tc>
          <w:tcPr>
            <w:tcW w:w="9322" w:type="dxa"/>
          </w:tcPr>
          <w:p w14:paraId="27D3835A" w14:textId="4A18F783" w:rsidR="00C23EFB" w:rsidRDefault="00C23EFB" w:rsidP="00DD51E1">
            <w:pPr>
              <w:pStyle w:val="Agreement"/>
              <w:rPr>
                <w:b w:val="0"/>
                <w:lang w:eastAsia="zh-CN"/>
              </w:rPr>
            </w:pPr>
            <w:r w:rsidRPr="00477BC4">
              <w:rPr>
                <w:b w:val="0"/>
                <w:lang w:eastAsia="zh-CN"/>
              </w:rPr>
              <w:t>RAN</w:t>
            </w:r>
            <w:r>
              <w:rPr>
                <w:b w:val="0"/>
                <w:lang w:eastAsia="zh-CN"/>
              </w:rPr>
              <w:t>2#115</w:t>
            </w:r>
            <w:r w:rsidRPr="00477BC4">
              <w:rPr>
                <w:b w:val="0"/>
                <w:lang w:eastAsia="zh-CN"/>
              </w:rPr>
              <w:t xml:space="preserve"> e-meeting:</w:t>
            </w:r>
          </w:p>
          <w:p w14:paraId="744D8ED2" w14:textId="77777777" w:rsidR="00C23EFB" w:rsidRPr="00C23EFB" w:rsidRDefault="00C23EFB" w:rsidP="00C23EFB">
            <w:pPr>
              <w:tabs>
                <w:tab w:val="num" w:pos="1619"/>
              </w:tabs>
              <w:spacing w:before="60" w:after="0"/>
              <w:ind w:left="1619" w:hanging="360"/>
              <w:rPr>
                <w:rFonts w:ascii="Arial" w:eastAsia="MS Mincho" w:hAnsi="Arial"/>
                <w:b/>
                <w:szCs w:val="24"/>
                <w:lang w:eastAsia="en-GB"/>
              </w:rPr>
            </w:pPr>
            <w:r w:rsidRPr="00C23EFB">
              <w:rPr>
                <w:rFonts w:ascii="Arial" w:eastAsia="MS Mincho" w:hAnsi="Arial"/>
                <w:b/>
                <w:szCs w:val="24"/>
                <w:lang w:eastAsia="en-GB"/>
              </w:rPr>
              <w:t>For PTM PDCP state variables setting while configured, the SN part of COUNT values of these variables are set according to the SN of the first received packet (by the UE) and the HFN indicated by the gNB, if needed.</w:t>
            </w:r>
          </w:p>
          <w:p w14:paraId="5E6CF46A" w14:textId="77777777" w:rsidR="00C23EFB" w:rsidRPr="00C23EFB" w:rsidRDefault="00C23EFB" w:rsidP="00C23EFB">
            <w:pPr>
              <w:tabs>
                <w:tab w:val="num" w:pos="1619"/>
              </w:tabs>
              <w:spacing w:before="60" w:after="0"/>
              <w:ind w:left="1619" w:hanging="360"/>
              <w:rPr>
                <w:rFonts w:ascii="Arial" w:eastAsia="MS Mincho" w:hAnsi="Arial"/>
                <w:b/>
                <w:szCs w:val="24"/>
                <w:lang w:eastAsia="en-GB"/>
              </w:rPr>
            </w:pPr>
            <w:r w:rsidRPr="00C23EFB">
              <w:rPr>
                <w:rFonts w:ascii="Arial" w:eastAsia="MS Mincho" w:hAnsi="Arial"/>
                <w:b/>
                <w:szCs w:val="24"/>
                <w:lang w:eastAsia="en-GB"/>
              </w:rPr>
              <w:t>Initialize the PTM RLC entity for an MRB configuration, the value of RX_Next_Highest and RX_Next_Reassembly are set according to the SN of the first received packet containing an SN.</w:t>
            </w:r>
          </w:p>
          <w:p w14:paraId="2CFE2AD5" w14:textId="6F06C227" w:rsidR="00C23EFB" w:rsidRDefault="00C23EFB" w:rsidP="00DD51E1">
            <w:pPr>
              <w:pStyle w:val="Agreement"/>
              <w:rPr>
                <w:b w:val="0"/>
                <w:lang w:eastAsia="zh-CN"/>
              </w:rPr>
            </w:pPr>
            <w:r w:rsidRPr="00477BC4">
              <w:rPr>
                <w:b w:val="0"/>
                <w:lang w:eastAsia="zh-CN"/>
              </w:rPr>
              <w:t>RAN</w:t>
            </w:r>
            <w:r>
              <w:rPr>
                <w:b w:val="0"/>
                <w:lang w:eastAsia="zh-CN"/>
              </w:rPr>
              <w:t>2#116bis</w:t>
            </w:r>
            <w:r w:rsidRPr="00477BC4">
              <w:rPr>
                <w:b w:val="0"/>
                <w:lang w:eastAsia="zh-CN"/>
              </w:rPr>
              <w:t xml:space="preserve"> e-meeting:</w:t>
            </w:r>
          </w:p>
          <w:p w14:paraId="2AF030AE" w14:textId="77777777" w:rsidR="00C23EFB" w:rsidRPr="0095322D" w:rsidRDefault="00C23EFB" w:rsidP="00C23EFB">
            <w:pPr>
              <w:tabs>
                <w:tab w:val="num" w:pos="1620"/>
              </w:tabs>
              <w:spacing w:before="60" w:after="0"/>
              <w:ind w:left="1620" w:hanging="360"/>
              <w:rPr>
                <w:rFonts w:ascii="Arial" w:eastAsia="MS Mincho" w:hAnsi="Arial"/>
                <w:b/>
                <w:bCs/>
                <w:szCs w:val="24"/>
                <w:highlight w:val="yellow"/>
                <w:u w:val="single"/>
                <w:lang w:eastAsia="zh-CN"/>
              </w:rPr>
            </w:pPr>
            <w:r w:rsidRPr="0095322D">
              <w:rPr>
                <w:rFonts w:ascii="Arial" w:eastAsia="MS Mincho" w:hAnsi="Arial"/>
                <w:b/>
                <w:szCs w:val="24"/>
                <w:highlight w:val="yellow"/>
                <w:lang w:eastAsia="en-GB"/>
              </w:rPr>
              <w:t xml:space="preserve">for multicast MRB, the initial value of the SN part of </w:t>
            </w:r>
            <w:r w:rsidRPr="0095322D">
              <w:rPr>
                <w:rFonts w:ascii="Arial" w:eastAsia="MS Mincho" w:hAnsi="Arial"/>
                <w:b/>
                <w:szCs w:val="24"/>
                <w:highlight w:val="yellow"/>
                <w:lang w:eastAsia="zh-CN"/>
              </w:rPr>
              <w:t>RX_NEXT</w:t>
            </w:r>
            <w:r w:rsidRPr="0095322D">
              <w:rPr>
                <w:rFonts w:ascii="Arial" w:eastAsia="MS Mincho" w:hAnsi="Arial"/>
                <w:b/>
                <w:szCs w:val="24"/>
                <w:highlight w:val="yellow"/>
                <w:lang w:eastAsia="en-GB"/>
              </w:rPr>
              <w:t xml:space="preserve"> is (x +1) modulo (2</w:t>
            </w:r>
            <w:r w:rsidRPr="0095322D">
              <w:rPr>
                <w:rFonts w:ascii="Arial" w:eastAsia="MS Mincho" w:hAnsi="Arial"/>
                <w:b/>
                <w:szCs w:val="24"/>
                <w:highlight w:val="yellow"/>
                <w:vertAlign w:val="superscript"/>
                <w:lang w:eastAsia="en-GB"/>
              </w:rPr>
              <w:t>[</w:t>
            </w:r>
            <w:r w:rsidRPr="0095322D">
              <w:rPr>
                <w:rFonts w:ascii="Arial" w:eastAsia="MS Mincho" w:hAnsi="Arial"/>
                <w:b/>
                <w:i/>
                <w:szCs w:val="24"/>
                <w:highlight w:val="yellow"/>
                <w:vertAlign w:val="superscript"/>
                <w:lang w:eastAsia="en-GB"/>
              </w:rPr>
              <w:t>PDCP-SN-Size</w:t>
            </w:r>
            <w:r w:rsidRPr="0095322D">
              <w:rPr>
                <w:rFonts w:ascii="Arial" w:eastAsia="MS Mincho" w:hAnsi="Arial"/>
                <w:b/>
                <w:szCs w:val="24"/>
                <w:highlight w:val="yellow"/>
                <w:vertAlign w:val="superscript"/>
                <w:lang w:eastAsia="en-GB"/>
              </w:rPr>
              <w:t>]</w:t>
            </w:r>
            <w:r w:rsidRPr="0095322D">
              <w:rPr>
                <w:rFonts w:ascii="Arial" w:eastAsia="MS Mincho" w:hAnsi="Arial"/>
                <w:b/>
                <w:szCs w:val="24"/>
                <w:highlight w:val="yellow"/>
                <w:lang w:eastAsia="en-GB"/>
              </w:rPr>
              <w:t>), where x is the SN of the first received PDCP Data PDU.</w:t>
            </w:r>
          </w:p>
          <w:p w14:paraId="5B884BBD" w14:textId="77777777" w:rsidR="00C23EFB" w:rsidRPr="0095322D" w:rsidRDefault="00C23EFB" w:rsidP="00C23EFB">
            <w:pPr>
              <w:tabs>
                <w:tab w:val="num" w:pos="1620"/>
              </w:tabs>
              <w:spacing w:before="60" w:after="0"/>
              <w:ind w:left="1620" w:hanging="360"/>
              <w:rPr>
                <w:rFonts w:ascii="Arial" w:eastAsia="MS Mincho" w:hAnsi="Arial"/>
                <w:b/>
                <w:szCs w:val="24"/>
                <w:highlight w:val="yellow"/>
                <w:lang w:eastAsia="zh-CN"/>
              </w:rPr>
            </w:pPr>
            <w:r w:rsidRPr="0095322D">
              <w:rPr>
                <w:rFonts w:ascii="Arial" w:eastAsia="MS Mincho" w:hAnsi="Arial"/>
                <w:b/>
                <w:szCs w:val="24"/>
                <w:highlight w:val="yellow"/>
                <w:lang w:eastAsia="en-GB"/>
              </w:rPr>
              <w:t>the initial value of RX_DELIV is set to a value before RX_NEXT, e.g. the initial value</w:t>
            </w:r>
            <w:r w:rsidRPr="0095322D">
              <w:rPr>
                <w:rFonts w:ascii="Arial" w:eastAsia="MS Mincho" w:hAnsi="Arial"/>
                <w:b/>
                <w:szCs w:val="24"/>
                <w:highlight w:val="yellow"/>
                <w:lang w:eastAsia="zh-CN"/>
              </w:rPr>
              <w:t xml:space="preserve"> of the SN part of </w:t>
            </w:r>
            <w:r w:rsidRPr="0095322D">
              <w:rPr>
                <w:rFonts w:ascii="Arial" w:eastAsia="MS Mincho" w:hAnsi="Arial"/>
                <w:b/>
                <w:szCs w:val="24"/>
                <w:highlight w:val="yellow"/>
                <w:lang w:eastAsia="en-GB"/>
              </w:rPr>
              <w:t xml:space="preserve">RX_DELIV is (x – 0.5 </w:t>
            </w:r>
            <w:r w:rsidRPr="0095322D">
              <w:rPr>
                <w:rFonts w:ascii="Arial" w:eastAsia="MS Mincho" w:hAnsi="Arial"/>
                <w:b/>
                <w:szCs w:val="24"/>
                <w:highlight w:val="yellow"/>
                <w:lang w:eastAsia="ko-KR"/>
              </w:rPr>
              <w:t>×</w:t>
            </w:r>
            <w:r w:rsidRPr="0095322D">
              <w:rPr>
                <w:rFonts w:ascii="Arial" w:eastAsia="MS Mincho" w:hAnsi="Arial"/>
                <w:b/>
                <w:szCs w:val="24"/>
                <w:highlight w:val="yellow"/>
                <w:lang w:eastAsia="en-GB"/>
              </w:rPr>
              <w:t xml:space="preserve"> 2</w:t>
            </w:r>
            <w:r w:rsidRPr="0095322D">
              <w:rPr>
                <w:rFonts w:ascii="Arial" w:eastAsia="MS Mincho" w:hAnsi="Arial"/>
                <w:b/>
                <w:szCs w:val="24"/>
                <w:highlight w:val="yellow"/>
                <w:vertAlign w:val="superscript"/>
                <w:lang w:eastAsia="en-GB"/>
              </w:rPr>
              <w:t>[</w:t>
            </w:r>
            <w:r w:rsidRPr="0095322D">
              <w:rPr>
                <w:rFonts w:ascii="Arial" w:eastAsia="MS Mincho" w:hAnsi="Arial"/>
                <w:b/>
                <w:i/>
                <w:szCs w:val="24"/>
                <w:highlight w:val="yellow"/>
                <w:vertAlign w:val="superscript"/>
                <w:lang w:eastAsia="en-GB"/>
              </w:rPr>
              <w:t>PDCP-SN-Size</w:t>
            </w:r>
            <w:r w:rsidRPr="0095322D">
              <w:rPr>
                <w:rFonts w:ascii="Arial" w:eastAsia="MS Mincho" w:hAnsi="Arial"/>
                <w:b/>
                <w:szCs w:val="24"/>
                <w:highlight w:val="yellow"/>
                <w:vertAlign w:val="superscript"/>
                <w:lang w:eastAsia="en-GB"/>
              </w:rPr>
              <w:t>–</w:t>
            </w:r>
            <w:r w:rsidRPr="0095322D">
              <w:rPr>
                <w:rFonts w:ascii="Arial" w:eastAsia="MS Mincho" w:hAnsi="Arial"/>
                <w:b/>
                <w:szCs w:val="24"/>
                <w:highlight w:val="yellow"/>
                <w:vertAlign w:val="superscript"/>
                <w:lang w:eastAsia="zh-CN"/>
              </w:rPr>
              <w:t>1</w:t>
            </w:r>
            <w:r w:rsidRPr="0095322D">
              <w:rPr>
                <w:rFonts w:ascii="Arial" w:eastAsia="MS Mincho" w:hAnsi="Arial"/>
                <w:b/>
                <w:szCs w:val="24"/>
                <w:highlight w:val="yellow"/>
                <w:vertAlign w:val="superscript"/>
                <w:lang w:eastAsia="en-GB"/>
              </w:rPr>
              <w:t>]</w:t>
            </w:r>
            <w:r w:rsidRPr="0095322D">
              <w:rPr>
                <w:rFonts w:ascii="Arial" w:eastAsia="MS Mincho" w:hAnsi="Arial"/>
                <w:b/>
                <w:szCs w:val="24"/>
                <w:highlight w:val="yellow"/>
                <w:lang w:eastAsia="en-GB"/>
              </w:rPr>
              <w:t>) modulo (2</w:t>
            </w:r>
            <w:r w:rsidRPr="0095322D">
              <w:rPr>
                <w:rFonts w:ascii="Arial" w:eastAsia="MS Mincho" w:hAnsi="Arial"/>
                <w:b/>
                <w:szCs w:val="24"/>
                <w:highlight w:val="yellow"/>
                <w:vertAlign w:val="superscript"/>
                <w:lang w:eastAsia="en-GB"/>
              </w:rPr>
              <w:t>[</w:t>
            </w:r>
            <w:r w:rsidRPr="0095322D">
              <w:rPr>
                <w:rFonts w:ascii="Arial" w:eastAsia="MS Mincho" w:hAnsi="Arial"/>
                <w:b/>
                <w:i/>
                <w:szCs w:val="24"/>
                <w:highlight w:val="yellow"/>
                <w:vertAlign w:val="superscript"/>
                <w:lang w:eastAsia="en-GB"/>
              </w:rPr>
              <w:t>PDCP-SN-Size</w:t>
            </w:r>
            <w:r w:rsidRPr="0095322D">
              <w:rPr>
                <w:rFonts w:ascii="Arial" w:eastAsia="MS Mincho" w:hAnsi="Arial"/>
                <w:b/>
                <w:szCs w:val="24"/>
                <w:highlight w:val="yellow"/>
                <w:vertAlign w:val="superscript"/>
                <w:lang w:eastAsia="en-GB"/>
              </w:rPr>
              <w:t>]</w:t>
            </w:r>
            <w:r w:rsidRPr="0095322D">
              <w:rPr>
                <w:rFonts w:ascii="Arial" w:eastAsia="MS Mincho" w:hAnsi="Arial"/>
                <w:b/>
                <w:szCs w:val="24"/>
                <w:highlight w:val="yellow"/>
                <w:lang w:eastAsia="en-GB"/>
              </w:rPr>
              <w:t>), where x is the SN of the first received PDCP Data PDU.</w:t>
            </w:r>
          </w:p>
          <w:p w14:paraId="16CE8B46" w14:textId="77777777" w:rsidR="00C23EFB" w:rsidRPr="0095322D" w:rsidRDefault="00C23EFB" w:rsidP="00C23EFB">
            <w:pPr>
              <w:tabs>
                <w:tab w:val="num" w:pos="1620"/>
              </w:tabs>
              <w:spacing w:before="60" w:after="0"/>
              <w:ind w:left="1620" w:hanging="360"/>
              <w:rPr>
                <w:rFonts w:ascii="Arial" w:eastAsia="MS Mincho" w:hAnsi="Arial"/>
                <w:b/>
                <w:szCs w:val="24"/>
                <w:highlight w:val="yellow"/>
                <w:lang w:eastAsia="en-GB"/>
              </w:rPr>
            </w:pPr>
            <w:r w:rsidRPr="0095322D">
              <w:rPr>
                <w:rFonts w:ascii="Arial" w:eastAsia="MS Mincho" w:hAnsi="Arial"/>
                <w:b/>
                <w:bCs/>
                <w:szCs w:val="24"/>
                <w:highlight w:val="yellow"/>
                <w:lang w:eastAsia="zh-CN"/>
              </w:rPr>
              <w:t>If HFN is needed (FFS), t</w:t>
            </w:r>
            <w:r w:rsidRPr="0095322D">
              <w:rPr>
                <w:rFonts w:ascii="Arial" w:eastAsia="MS Mincho" w:hAnsi="Arial"/>
                <w:b/>
                <w:szCs w:val="24"/>
                <w:highlight w:val="yellow"/>
                <w:lang w:eastAsia="en-GB"/>
              </w:rPr>
              <w:t>he initial value of HFN (maybe + related PDCP SN to avoid ambiguity of HFN FFS) is indicated by the gNB by RRC (e.g. during RRC based MRB bearer type change).</w:t>
            </w:r>
          </w:p>
          <w:p w14:paraId="7C63D603" w14:textId="77777777" w:rsidR="00C23EFB" w:rsidRPr="0095322D" w:rsidRDefault="00C23EFB" w:rsidP="00C23EFB">
            <w:pPr>
              <w:tabs>
                <w:tab w:val="num" w:pos="1620"/>
              </w:tabs>
              <w:spacing w:before="60" w:after="0"/>
              <w:ind w:left="1620" w:hanging="360"/>
              <w:rPr>
                <w:rFonts w:ascii="Arial" w:eastAsia="MS Mincho" w:hAnsi="Arial"/>
                <w:b/>
                <w:szCs w:val="24"/>
                <w:highlight w:val="yellow"/>
                <w:lang w:eastAsia="zh-CN"/>
              </w:rPr>
            </w:pPr>
            <w:r w:rsidRPr="0095322D">
              <w:rPr>
                <w:rFonts w:ascii="Arial" w:eastAsia="MS Mincho" w:hAnsi="Arial"/>
                <w:b/>
                <w:szCs w:val="24"/>
                <w:highlight w:val="yellow"/>
                <w:lang w:eastAsia="en-GB"/>
              </w:rPr>
              <w:t>for multicast PTM, the RX_Next_Highest is initially set to the SN of the first received UMD PDU containing an SN</w:t>
            </w:r>
          </w:p>
          <w:p w14:paraId="6BA608D9" w14:textId="14E97687" w:rsidR="00C23EFB" w:rsidRPr="0079470E" w:rsidRDefault="00C23EFB" w:rsidP="00C23EFB">
            <w:pPr>
              <w:tabs>
                <w:tab w:val="num" w:pos="1620"/>
              </w:tabs>
              <w:spacing w:before="60" w:after="0"/>
              <w:ind w:left="1620" w:hanging="360"/>
              <w:rPr>
                <w:lang w:eastAsia="zh-CN"/>
              </w:rPr>
            </w:pPr>
            <w:r w:rsidRPr="0095322D">
              <w:rPr>
                <w:rFonts w:ascii="Arial" w:eastAsia="MS Mincho" w:hAnsi="Arial"/>
                <w:b/>
                <w:szCs w:val="24"/>
                <w:highlight w:val="yellow"/>
                <w:lang w:eastAsia="zh-CN"/>
              </w:rPr>
              <w:t>for multicast PTM, the initial value of RX_Next_Reassembly is set to a value before the RX_Next_Highest.</w:t>
            </w:r>
          </w:p>
        </w:tc>
      </w:tr>
    </w:tbl>
    <w:p w14:paraId="138BF94A" w14:textId="37AB0050" w:rsidR="0077797F" w:rsidRPr="00C23EFB" w:rsidRDefault="0077797F" w:rsidP="0079470E">
      <w:pPr>
        <w:spacing w:after="180"/>
        <w:rPr>
          <w:lang w:eastAsia="zh-CN"/>
        </w:rPr>
      </w:pPr>
    </w:p>
    <w:sectPr w:rsidR="0077797F" w:rsidRPr="00C23EFB"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A5746" w14:textId="77777777" w:rsidR="00A607FF" w:rsidRDefault="00A607FF" w:rsidP="002E4526">
      <w:pPr>
        <w:spacing w:after="0"/>
      </w:pPr>
      <w:r>
        <w:separator/>
      </w:r>
    </w:p>
  </w:endnote>
  <w:endnote w:type="continuationSeparator" w:id="0">
    <w:p w14:paraId="445D9765" w14:textId="77777777" w:rsidR="00A607FF" w:rsidRDefault="00A607FF" w:rsidP="002E4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D82BAB" w14:textId="77777777" w:rsidR="00A607FF" w:rsidRDefault="00A607FF" w:rsidP="002E4526">
      <w:pPr>
        <w:spacing w:after="0"/>
      </w:pPr>
      <w:r>
        <w:separator/>
      </w:r>
    </w:p>
  </w:footnote>
  <w:footnote w:type="continuationSeparator" w:id="0">
    <w:p w14:paraId="5531E6B5" w14:textId="77777777" w:rsidR="00A607FF" w:rsidRDefault="00A607FF" w:rsidP="002E45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1pt;height:11.1pt" o:bullet="t">
        <v:imagedata r:id="rId1" o:title="mso520E"/>
      </v:shape>
    </w:pict>
  </w:numPicBullet>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7606C9"/>
    <w:multiLevelType w:val="hybridMultilevel"/>
    <w:tmpl w:val="EE5A96B2"/>
    <w:lvl w:ilvl="0" w:tplc="08090001">
      <w:start w:val="1"/>
      <w:numFmt w:val="bullet"/>
      <w:lvlText w:val=""/>
      <w:lvlJc w:val="left"/>
      <w:pPr>
        <w:ind w:left="250" w:hanging="360"/>
      </w:pPr>
      <w:rPr>
        <w:rFonts w:ascii="Symbol" w:hAnsi="Symbol" w:hint="default"/>
      </w:rPr>
    </w:lvl>
    <w:lvl w:ilvl="1" w:tplc="08090003">
      <w:start w:val="1"/>
      <w:numFmt w:val="bullet"/>
      <w:lvlText w:val="o"/>
      <w:lvlJc w:val="left"/>
      <w:pPr>
        <w:ind w:left="970" w:hanging="360"/>
      </w:pPr>
      <w:rPr>
        <w:rFonts w:ascii="Courier New" w:hAnsi="Courier New" w:cs="Courier New" w:hint="default"/>
      </w:rPr>
    </w:lvl>
    <w:lvl w:ilvl="2" w:tplc="08090005">
      <w:start w:val="1"/>
      <w:numFmt w:val="bullet"/>
      <w:lvlText w:val=""/>
      <w:lvlJc w:val="left"/>
      <w:pPr>
        <w:ind w:left="1690" w:hanging="360"/>
      </w:pPr>
      <w:rPr>
        <w:rFonts w:ascii="Wingdings" w:hAnsi="Wingdings" w:hint="default"/>
      </w:rPr>
    </w:lvl>
    <w:lvl w:ilvl="3" w:tplc="08090001">
      <w:start w:val="1"/>
      <w:numFmt w:val="bullet"/>
      <w:lvlText w:val=""/>
      <w:lvlJc w:val="left"/>
      <w:pPr>
        <w:ind w:left="2410" w:hanging="360"/>
      </w:pPr>
      <w:rPr>
        <w:rFonts w:ascii="Symbol" w:hAnsi="Symbol" w:hint="default"/>
      </w:rPr>
    </w:lvl>
    <w:lvl w:ilvl="4" w:tplc="08090003">
      <w:start w:val="1"/>
      <w:numFmt w:val="bullet"/>
      <w:lvlText w:val="o"/>
      <w:lvlJc w:val="left"/>
      <w:pPr>
        <w:ind w:left="3130" w:hanging="360"/>
      </w:pPr>
      <w:rPr>
        <w:rFonts w:ascii="Courier New" w:hAnsi="Courier New" w:cs="Courier New" w:hint="default"/>
      </w:rPr>
    </w:lvl>
    <w:lvl w:ilvl="5" w:tplc="08090005">
      <w:start w:val="1"/>
      <w:numFmt w:val="bullet"/>
      <w:lvlText w:val=""/>
      <w:lvlJc w:val="left"/>
      <w:pPr>
        <w:ind w:left="3850" w:hanging="360"/>
      </w:pPr>
      <w:rPr>
        <w:rFonts w:ascii="Wingdings" w:hAnsi="Wingdings" w:hint="default"/>
      </w:rPr>
    </w:lvl>
    <w:lvl w:ilvl="6" w:tplc="08090001">
      <w:start w:val="1"/>
      <w:numFmt w:val="bullet"/>
      <w:lvlText w:val=""/>
      <w:lvlJc w:val="left"/>
      <w:pPr>
        <w:ind w:left="4570" w:hanging="360"/>
      </w:pPr>
      <w:rPr>
        <w:rFonts w:ascii="Symbol" w:hAnsi="Symbol" w:hint="default"/>
      </w:rPr>
    </w:lvl>
    <w:lvl w:ilvl="7" w:tplc="08090003">
      <w:start w:val="1"/>
      <w:numFmt w:val="bullet"/>
      <w:lvlText w:val="o"/>
      <w:lvlJc w:val="left"/>
      <w:pPr>
        <w:ind w:left="5290" w:hanging="360"/>
      </w:pPr>
      <w:rPr>
        <w:rFonts w:ascii="Courier New" w:hAnsi="Courier New" w:cs="Courier New" w:hint="default"/>
      </w:rPr>
    </w:lvl>
    <w:lvl w:ilvl="8" w:tplc="08090005">
      <w:start w:val="1"/>
      <w:numFmt w:val="bullet"/>
      <w:lvlText w:val=""/>
      <w:lvlJc w:val="left"/>
      <w:pPr>
        <w:ind w:left="6010" w:hanging="360"/>
      </w:pPr>
      <w:rPr>
        <w:rFonts w:ascii="Wingdings" w:hAnsi="Wingdings" w:hint="default"/>
      </w:rPr>
    </w:lvl>
  </w:abstractNum>
  <w:abstractNum w:abstractNumId="5" w15:restartNumberingAfterBreak="0">
    <w:nsid w:val="18C908B8"/>
    <w:multiLevelType w:val="hybridMultilevel"/>
    <w:tmpl w:val="9B2A470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0E06571"/>
    <w:multiLevelType w:val="hybridMultilevel"/>
    <w:tmpl w:val="CE7875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735A68"/>
    <w:multiLevelType w:val="hybridMultilevel"/>
    <w:tmpl w:val="3D58A8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D235676"/>
    <w:multiLevelType w:val="hybridMultilevel"/>
    <w:tmpl w:val="73AACB02"/>
    <w:lvl w:ilvl="0" w:tplc="04090003">
      <w:start w:val="1"/>
      <w:numFmt w:val="bullet"/>
      <w:lvlText w:val="o"/>
      <w:lvlJc w:val="left"/>
      <w:pPr>
        <w:ind w:left="884" w:hanging="420"/>
      </w:pPr>
      <w:rPr>
        <w:rFonts w:ascii="Courier New" w:hAnsi="Courier New" w:cs="Courier New" w:hint="default"/>
      </w:rPr>
    </w:lvl>
    <w:lvl w:ilvl="1" w:tplc="04090003">
      <w:start w:val="1"/>
      <w:numFmt w:val="bullet"/>
      <w:lvlText w:val="o"/>
      <w:lvlJc w:val="left"/>
      <w:pPr>
        <w:ind w:left="1304" w:hanging="420"/>
      </w:pPr>
      <w:rPr>
        <w:rFonts w:ascii="Courier New" w:hAnsi="Courier New" w:cs="Courier New" w:hint="default"/>
      </w:rPr>
    </w:lvl>
    <w:lvl w:ilvl="2" w:tplc="04090003">
      <w:start w:val="1"/>
      <w:numFmt w:val="bullet"/>
      <w:lvlText w:val="o"/>
      <w:lvlJc w:val="left"/>
      <w:pPr>
        <w:ind w:left="1724" w:hanging="420"/>
      </w:pPr>
      <w:rPr>
        <w:rFonts w:ascii="Courier New" w:hAnsi="Courier New" w:cs="Courier New" w:hint="default"/>
      </w:rPr>
    </w:lvl>
    <w:lvl w:ilvl="3" w:tplc="04090001">
      <w:start w:val="1"/>
      <w:numFmt w:val="bullet"/>
      <w:lvlText w:val=""/>
      <w:lvlJc w:val="left"/>
      <w:pPr>
        <w:ind w:left="2144" w:hanging="420"/>
      </w:pPr>
      <w:rPr>
        <w:rFonts w:ascii="Wingdings" w:hAnsi="Wingdings" w:hint="default"/>
      </w:rPr>
    </w:lvl>
    <w:lvl w:ilvl="4" w:tplc="04090003">
      <w:start w:val="1"/>
      <w:numFmt w:val="bullet"/>
      <w:lvlText w:val=""/>
      <w:lvlJc w:val="left"/>
      <w:pPr>
        <w:ind w:left="2564" w:hanging="420"/>
      </w:pPr>
      <w:rPr>
        <w:rFonts w:ascii="Wingdings" w:hAnsi="Wingdings" w:hint="default"/>
      </w:rPr>
    </w:lvl>
    <w:lvl w:ilvl="5" w:tplc="04090005">
      <w:start w:val="1"/>
      <w:numFmt w:val="bullet"/>
      <w:lvlText w:val=""/>
      <w:lvlJc w:val="left"/>
      <w:pPr>
        <w:ind w:left="2984" w:hanging="420"/>
      </w:pPr>
      <w:rPr>
        <w:rFonts w:ascii="Wingdings" w:hAnsi="Wingdings" w:hint="default"/>
      </w:rPr>
    </w:lvl>
    <w:lvl w:ilvl="6" w:tplc="04090001">
      <w:start w:val="1"/>
      <w:numFmt w:val="bullet"/>
      <w:lvlText w:val=""/>
      <w:lvlJc w:val="left"/>
      <w:pPr>
        <w:ind w:left="3404" w:hanging="420"/>
      </w:pPr>
      <w:rPr>
        <w:rFonts w:ascii="Wingdings" w:hAnsi="Wingdings" w:hint="default"/>
      </w:rPr>
    </w:lvl>
    <w:lvl w:ilvl="7" w:tplc="04090003">
      <w:start w:val="1"/>
      <w:numFmt w:val="bullet"/>
      <w:lvlText w:val=""/>
      <w:lvlJc w:val="left"/>
      <w:pPr>
        <w:ind w:left="3824" w:hanging="420"/>
      </w:pPr>
      <w:rPr>
        <w:rFonts w:ascii="Wingdings" w:hAnsi="Wingdings" w:hint="default"/>
      </w:rPr>
    </w:lvl>
    <w:lvl w:ilvl="8" w:tplc="04090005">
      <w:start w:val="1"/>
      <w:numFmt w:val="bullet"/>
      <w:lvlText w:val=""/>
      <w:lvlJc w:val="left"/>
      <w:pPr>
        <w:ind w:left="4244" w:hanging="420"/>
      </w:pPr>
      <w:rPr>
        <w:rFonts w:ascii="Wingdings" w:hAnsi="Wingdings" w:hint="default"/>
      </w:rPr>
    </w:lvl>
  </w:abstractNum>
  <w:abstractNum w:abstractNumId="13" w15:restartNumberingAfterBreak="0">
    <w:nsid w:val="37D5199A"/>
    <w:multiLevelType w:val="hybridMultilevel"/>
    <w:tmpl w:val="9B28CE40"/>
    <w:lvl w:ilvl="0" w:tplc="04090001">
      <w:start w:val="1"/>
      <w:numFmt w:val="bullet"/>
      <w:lvlText w:val=""/>
      <w:lvlJc w:val="left"/>
      <w:pPr>
        <w:ind w:left="420" w:hanging="420"/>
      </w:pPr>
      <w:rPr>
        <w:rFonts w:ascii="Wingdings" w:hAnsi="Wingdings" w:hint="default"/>
      </w:rPr>
    </w:lvl>
    <w:lvl w:ilvl="1" w:tplc="04090007">
      <w:start w:val="1"/>
      <w:numFmt w:val="bullet"/>
      <w:lvlText w:val=""/>
      <w:lvlPicBulletId w:val="0"/>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3EC002D1"/>
    <w:multiLevelType w:val="hybridMultilevel"/>
    <w:tmpl w:val="0EF66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7E0BA5"/>
    <w:multiLevelType w:val="hybridMultilevel"/>
    <w:tmpl w:val="D95AE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EF17BE0"/>
    <w:multiLevelType w:val="hybridMultilevel"/>
    <w:tmpl w:val="FCB0B75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0265834"/>
    <w:multiLevelType w:val="hybridMultilevel"/>
    <w:tmpl w:val="12C8C54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6EF5077D"/>
    <w:multiLevelType w:val="hybridMultilevel"/>
    <w:tmpl w:val="09F697EA"/>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E06A06EA"/>
    <w:lvl w:ilvl="0" w:tplc="04090001">
      <w:start w:val="1"/>
      <w:numFmt w:val="bullet"/>
      <w:lvlText w:val=""/>
      <w:lvlJc w:val="left"/>
      <w:pPr>
        <w:tabs>
          <w:tab w:val="num" w:pos="928"/>
        </w:tabs>
        <w:ind w:left="928" w:hanging="360"/>
      </w:pPr>
      <w:rPr>
        <w:rFonts w:ascii="Wingdings" w:hAnsi="Wingdings"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14126726">
      <w:start w:val="1"/>
      <w:numFmt w:val="bullet"/>
      <w:lvlText w:val=""/>
      <w:lvlJc w:val="left"/>
      <w:pPr>
        <w:ind w:left="2189" w:hanging="360"/>
      </w:pPr>
      <w:rPr>
        <w:rFonts w:ascii="Wingdings" w:eastAsia="MS Mincho" w:hAnsi="Wingdings" w:cs="Times New Roman"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27" w15:restartNumberingAfterBreak="0">
    <w:nsid w:val="706E69F4"/>
    <w:multiLevelType w:val="hybridMultilevel"/>
    <w:tmpl w:val="EDDA596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2"/>
  </w:num>
  <w:num w:numId="2">
    <w:abstractNumId w:val="1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14"/>
  </w:num>
  <w:num w:numId="5">
    <w:abstractNumId w:val="10"/>
  </w:num>
  <w:num w:numId="6">
    <w:abstractNumId w:val="7"/>
  </w:num>
  <w:num w:numId="7">
    <w:abstractNumId w:val="0"/>
  </w:num>
  <w:num w:numId="8">
    <w:abstractNumId w:val="4"/>
  </w:num>
  <w:num w:numId="9">
    <w:abstractNumId w:val="1"/>
  </w:num>
  <w:num w:numId="10">
    <w:abstractNumId w:val="21"/>
  </w:num>
  <w:num w:numId="11">
    <w:abstractNumId w:val="18"/>
  </w:num>
  <w:num w:numId="12">
    <w:abstractNumId w:val="20"/>
  </w:num>
  <w:num w:numId="13">
    <w:abstractNumId w:val="16"/>
  </w:num>
  <w:num w:numId="14">
    <w:abstractNumId w:val="3"/>
  </w:num>
  <w:num w:numId="15">
    <w:abstractNumId w:val="13"/>
  </w:num>
  <w:num w:numId="16">
    <w:abstractNumId w:val="6"/>
  </w:num>
  <w:num w:numId="17">
    <w:abstractNumId w:val="21"/>
  </w:num>
  <w:num w:numId="18">
    <w:abstractNumId w:val="26"/>
  </w:num>
  <w:num w:numId="19">
    <w:abstractNumId w:val="25"/>
  </w:num>
  <w:num w:numId="20">
    <w:abstractNumId w:val="2"/>
  </w:num>
  <w:num w:numId="21">
    <w:abstractNumId w:val="28"/>
  </w:num>
  <w:num w:numId="22">
    <w:abstractNumId w:val="17"/>
  </w:num>
  <w:num w:numId="23">
    <w:abstractNumId w:val="19"/>
  </w:num>
  <w:num w:numId="24">
    <w:abstractNumId w:val="5"/>
  </w:num>
  <w:num w:numId="25">
    <w:abstractNumId w:val="27"/>
  </w:num>
  <w:num w:numId="26">
    <w:abstractNumId w:val="12"/>
  </w:num>
  <w:num w:numId="27">
    <w:abstractNumId w:val="23"/>
  </w:num>
  <w:num w:numId="28">
    <w:abstractNumId w:val="11"/>
  </w:num>
  <w:num w:numId="29">
    <w:abstractNumId w:val="8"/>
  </w:num>
  <w:num w:numId="30">
    <w:abstractNumId w:val="9"/>
  </w:num>
  <w:num w:numId="31">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73EE"/>
    <w:rsid w:val="000074BB"/>
    <w:rsid w:val="00010B26"/>
    <w:rsid w:val="00011BDE"/>
    <w:rsid w:val="00012393"/>
    <w:rsid w:val="000125F4"/>
    <w:rsid w:val="000129DF"/>
    <w:rsid w:val="00012BE1"/>
    <w:rsid w:val="00013425"/>
    <w:rsid w:val="00013512"/>
    <w:rsid w:val="00013BEB"/>
    <w:rsid w:val="00014592"/>
    <w:rsid w:val="000149F1"/>
    <w:rsid w:val="00014A42"/>
    <w:rsid w:val="0001589F"/>
    <w:rsid w:val="0001591C"/>
    <w:rsid w:val="00015ADF"/>
    <w:rsid w:val="000163D9"/>
    <w:rsid w:val="00016557"/>
    <w:rsid w:val="00017031"/>
    <w:rsid w:val="0001783C"/>
    <w:rsid w:val="00017E8F"/>
    <w:rsid w:val="00020B22"/>
    <w:rsid w:val="00020FAB"/>
    <w:rsid w:val="00021B54"/>
    <w:rsid w:val="000220FD"/>
    <w:rsid w:val="00022617"/>
    <w:rsid w:val="000226A1"/>
    <w:rsid w:val="0002278C"/>
    <w:rsid w:val="00023C40"/>
    <w:rsid w:val="000244E0"/>
    <w:rsid w:val="000245E2"/>
    <w:rsid w:val="00024C4D"/>
    <w:rsid w:val="00024EF5"/>
    <w:rsid w:val="00024FD5"/>
    <w:rsid w:val="000254ED"/>
    <w:rsid w:val="00025E49"/>
    <w:rsid w:val="000260C5"/>
    <w:rsid w:val="00026D67"/>
    <w:rsid w:val="00027283"/>
    <w:rsid w:val="0002739E"/>
    <w:rsid w:val="0003032A"/>
    <w:rsid w:val="00032147"/>
    <w:rsid w:val="000322C5"/>
    <w:rsid w:val="00032666"/>
    <w:rsid w:val="000329C3"/>
    <w:rsid w:val="00033397"/>
    <w:rsid w:val="0003459F"/>
    <w:rsid w:val="00035E2B"/>
    <w:rsid w:val="00037049"/>
    <w:rsid w:val="0003761D"/>
    <w:rsid w:val="00040095"/>
    <w:rsid w:val="00040946"/>
    <w:rsid w:val="00043FDE"/>
    <w:rsid w:val="00046087"/>
    <w:rsid w:val="000464E9"/>
    <w:rsid w:val="000474C8"/>
    <w:rsid w:val="00050BD2"/>
    <w:rsid w:val="0005117F"/>
    <w:rsid w:val="00051A6E"/>
    <w:rsid w:val="00053377"/>
    <w:rsid w:val="0005630E"/>
    <w:rsid w:val="00057E8A"/>
    <w:rsid w:val="000601D9"/>
    <w:rsid w:val="00060477"/>
    <w:rsid w:val="0006076E"/>
    <w:rsid w:val="00061D00"/>
    <w:rsid w:val="0006215E"/>
    <w:rsid w:val="00063045"/>
    <w:rsid w:val="00063A78"/>
    <w:rsid w:val="00066426"/>
    <w:rsid w:val="000665E5"/>
    <w:rsid w:val="0006708F"/>
    <w:rsid w:val="0007013D"/>
    <w:rsid w:val="00070513"/>
    <w:rsid w:val="00070B4B"/>
    <w:rsid w:val="00072029"/>
    <w:rsid w:val="000726C2"/>
    <w:rsid w:val="00072AD7"/>
    <w:rsid w:val="00072D8A"/>
    <w:rsid w:val="00072DFE"/>
    <w:rsid w:val="000734A6"/>
    <w:rsid w:val="00073C9C"/>
    <w:rsid w:val="00073D37"/>
    <w:rsid w:val="000740EB"/>
    <w:rsid w:val="00074881"/>
    <w:rsid w:val="00074C20"/>
    <w:rsid w:val="00074DD5"/>
    <w:rsid w:val="00075025"/>
    <w:rsid w:val="000764E5"/>
    <w:rsid w:val="000765B8"/>
    <w:rsid w:val="000776E9"/>
    <w:rsid w:val="00080512"/>
    <w:rsid w:val="00080BA6"/>
    <w:rsid w:val="00080DD6"/>
    <w:rsid w:val="00081790"/>
    <w:rsid w:val="00081AF5"/>
    <w:rsid w:val="00081E3A"/>
    <w:rsid w:val="00081F87"/>
    <w:rsid w:val="00082078"/>
    <w:rsid w:val="000827A5"/>
    <w:rsid w:val="00082CB4"/>
    <w:rsid w:val="0008322B"/>
    <w:rsid w:val="0008596A"/>
    <w:rsid w:val="00085E31"/>
    <w:rsid w:val="00085E7E"/>
    <w:rsid w:val="00085EAF"/>
    <w:rsid w:val="000869CA"/>
    <w:rsid w:val="000876AC"/>
    <w:rsid w:val="00090468"/>
    <w:rsid w:val="000920CF"/>
    <w:rsid w:val="00092472"/>
    <w:rsid w:val="000925FD"/>
    <w:rsid w:val="00092C97"/>
    <w:rsid w:val="00093356"/>
    <w:rsid w:val="000933AB"/>
    <w:rsid w:val="00093E7C"/>
    <w:rsid w:val="00094568"/>
    <w:rsid w:val="000945A7"/>
    <w:rsid w:val="00094FDF"/>
    <w:rsid w:val="0009771C"/>
    <w:rsid w:val="00097B55"/>
    <w:rsid w:val="00097B60"/>
    <w:rsid w:val="000A236B"/>
    <w:rsid w:val="000A2514"/>
    <w:rsid w:val="000A278D"/>
    <w:rsid w:val="000A30CB"/>
    <w:rsid w:val="000A3132"/>
    <w:rsid w:val="000A3676"/>
    <w:rsid w:val="000A6068"/>
    <w:rsid w:val="000A6FD9"/>
    <w:rsid w:val="000B02CE"/>
    <w:rsid w:val="000B0E95"/>
    <w:rsid w:val="000B1110"/>
    <w:rsid w:val="000B1182"/>
    <w:rsid w:val="000B11A5"/>
    <w:rsid w:val="000B18D0"/>
    <w:rsid w:val="000B1FA3"/>
    <w:rsid w:val="000B227A"/>
    <w:rsid w:val="000B2532"/>
    <w:rsid w:val="000B29FB"/>
    <w:rsid w:val="000B31CA"/>
    <w:rsid w:val="000B4B00"/>
    <w:rsid w:val="000B5181"/>
    <w:rsid w:val="000B5C64"/>
    <w:rsid w:val="000B71D5"/>
    <w:rsid w:val="000B7BCF"/>
    <w:rsid w:val="000C10EE"/>
    <w:rsid w:val="000C1587"/>
    <w:rsid w:val="000C1C51"/>
    <w:rsid w:val="000C1D18"/>
    <w:rsid w:val="000C2166"/>
    <w:rsid w:val="000C302C"/>
    <w:rsid w:val="000C31C0"/>
    <w:rsid w:val="000C32E1"/>
    <w:rsid w:val="000C3373"/>
    <w:rsid w:val="000C3809"/>
    <w:rsid w:val="000C41C5"/>
    <w:rsid w:val="000C4877"/>
    <w:rsid w:val="000C510A"/>
    <w:rsid w:val="000C522B"/>
    <w:rsid w:val="000C5E30"/>
    <w:rsid w:val="000C6141"/>
    <w:rsid w:val="000C678B"/>
    <w:rsid w:val="000C6A1A"/>
    <w:rsid w:val="000C7507"/>
    <w:rsid w:val="000C7712"/>
    <w:rsid w:val="000C7B5B"/>
    <w:rsid w:val="000D06CE"/>
    <w:rsid w:val="000D0B3C"/>
    <w:rsid w:val="000D2A7F"/>
    <w:rsid w:val="000D390D"/>
    <w:rsid w:val="000D4736"/>
    <w:rsid w:val="000D47E6"/>
    <w:rsid w:val="000D5091"/>
    <w:rsid w:val="000D58AB"/>
    <w:rsid w:val="000D5E22"/>
    <w:rsid w:val="000D792F"/>
    <w:rsid w:val="000D7D48"/>
    <w:rsid w:val="000E0362"/>
    <w:rsid w:val="000E0797"/>
    <w:rsid w:val="000E11F4"/>
    <w:rsid w:val="000E2666"/>
    <w:rsid w:val="000E312B"/>
    <w:rsid w:val="000E35EE"/>
    <w:rsid w:val="000E3854"/>
    <w:rsid w:val="000E4D5A"/>
    <w:rsid w:val="000E5310"/>
    <w:rsid w:val="000F0119"/>
    <w:rsid w:val="000F0A5A"/>
    <w:rsid w:val="000F0CC8"/>
    <w:rsid w:val="000F0EE6"/>
    <w:rsid w:val="000F121C"/>
    <w:rsid w:val="000F1352"/>
    <w:rsid w:val="000F1586"/>
    <w:rsid w:val="000F29D9"/>
    <w:rsid w:val="000F35E9"/>
    <w:rsid w:val="000F3DFD"/>
    <w:rsid w:val="000F478B"/>
    <w:rsid w:val="000F6E19"/>
    <w:rsid w:val="000F7840"/>
    <w:rsid w:val="00100A69"/>
    <w:rsid w:val="00100AD8"/>
    <w:rsid w:val="0010187B"/>
    <w:rsid w:val="001024D0"/>
    <w:rsid w:val="00102533"/>
    <w:rsid w:val="001025A2"/>
    <w:rsid w:val="00102675"/>
    <w:rsid w:val="00102EFA"/>
    <w:rsid w:val="0010358E"/>
    <w:rsid w:val="00103CBF"/>
    <w:rsid w:val="001049CD"/>
    <w:rsid w:val="00104DEA"/>
    <w:rsid w:val="0010520E"/>
    <w:rsid w:val="00106A1C"/>
    <w:rsid w:val="00106F14"/>
    <w:rsid w:val="00107676"/>
    <w:rsid w:val="001076D7"/>
    <w:rsid w:val="00107754"/>
    <w:rsid w:val="00110FC1"/>
    <w:rsid w:val="001111C9"/>
    <w:rsid w:val="001111EC"/>
    <w:rsid w:val="0011175C"/>
    <w:rsid w:val="00111C3D"/>
    <w:rsid w:val="00111F01"/>
    <w:rsid w:val="0011299C"/>
    <w:rsid w:val="00112F1A"/>
    <w:rsid w:val="00113086"/>
    <w:rsid w:val="00113211"/>
    <w:rsid w:val="00113E4A"/>
    <w:rsid w:val="001159E8"/>
    <w:rsid w:val="00115F31"/>
    <w:rsid w:val="001160E1"/>
    <w:rsid w:val="00116542"/>
    <w:rsid w:val="00116E7B"/>
    <w:rsid w:val="00117EAF"/>
    <w:rsid w:val="001206D9"/>
    <w:rsid w:val="00121D1A"/>
    <w:rsid w:val="00121D8B"/>
    <w:rsid w:val="001221CA"/>
    <w:rsid w:val="0012235F"/>
    <w:rsid w:val="001228E5"/>
    <w:rsid w:val="0012302F"/>
    <w:rsid w:val="001230BE"/>
    <w:rsid w:val="001232B4"/>
    <w:rsid w:val="0012354E"/>
    <w:rsid w:val="00124B91"/>
    <w:rsid w:val="00124F8D"/>
    <w:rsid w:val="001256A6"/>
    <w:rsid w:val="001269C0"/>
    <w:rsid w:val="001304B4"/>
    <w:rsid w:val="001306FB"/>
    <w:rsid w:val="00130880"/>
    <w:rsid w:val="001312F6"/>
    <w:rsid w:val="00132A17"/>
    <w:rsid w:val="00133271"/>
    <w:rsid w:val="0013329D"/>
    <w:rsid w:val="001339DC"/>
    <w:rsid w:val="00133A7E"/>
    <w:rsid w:val="00133C4D"/>
    <w:rsid w:val="00133FA3"/>
    <w:rsid w:val="001359D8"/>
    <w:rsid w:val="00135EB5"/>
    <w:rsid w:val="001375CF"/>
    <w:rsid w:val="001407D9"/>
    <w:rsid w:val="00140B49"/>
    <w:rsid w:val="001413A2"/>
    <w:rsid w:val="0014171A"/>
    <w:rsid w:val="00141BEF"/>
    <w:rsid w:val="0014219F"/>
    <w:rsid w:val="001436F5"/>
    <w:rsid w:val="00144D8A"/>
    <w:rsid w:val="00145075"/>
    <w:rsid w:val="001451AD"/>
    <w:rsid w:val="00145C5A"/>
    <w:rsid w:val="001463D4"/>
    <w:rsid w:val="0014655B"/>
    <w:rsid w:val="00146A80"/>
    <w:rsid w:val="00146B40"/>
    <w:rsid w:val="0015022B"/>
    <w:rsid w:val="0015146F"/>
    <w:rsid w:val="00151D6E"/>
    <w:rsid w:val="00151D91"/>
    <w:rsid w:val="00153459"/>
    <w:rsid w:val="00153795"/>
    <w:rsid w:val="001545E8"/>
    <w:rsid w:val="001546A6"/>
    <w:rsid w:val="001547EC"/>
    <w:rsid w:val="00154879"/>
    <w:rsid w:val="00154C57"/>
    <w:rsid w:val="00154CCB"/>
    <w:rsid w:val="00155690"/>
    <w:rsid w:val="001563E8"/>
    <w:rsid w:val="00160258"/>
    <w:rsid w:val="001605EF"/>
    <w:rsid w:val="00161953"/>
    <w:rsid w:val="00162FDB"/>
    <w:rsid w:val="00163C39"/>
    <w:rsid w:val="00165176"/>
    <w:rsid w:val="0016594A"/>
    <w:rsid w:val="00165E56"/>
    <w:rsid w:val="001673FF"/>
    <w:rsid w:val="00170AF0"/>
    <w:rsid w:val="00172CDB"/>
    <w:rsid w:val="00173035"/>
    <w:rsid w:val="001741A0"/>
    <w:rsid w:val="00174200"/>
    <w:rsid w:val="001745C9"/>
    <w:rsid w:val="0017478E"/>
    <w:rsid w:val="001747AF"/>
    <w:rsid w:val="00174D0A"/>
    <w:rsid w:val="00174F27"/>
    <w:rsid w:val="00174FFC"/>
    <w:rsid w:val="00175FA0"/>
    <w:rsid w:val="001760B9"/>
    <w:rsid w:val="00176669"/>
    <w:rsid w:val="001768F1"/>
    <w:rsid w:val="00176E71"/>
    <w:rsid w:val="00180486"/>
    <w:rsid w:val="00181102"/>
    <w:rsid w:val="0018136F"/>
    <w:rsid w:val="001813C4"/>
    <w:rsid w:val="001819AA"/>
    <w:rsid w:val="00182E10"/>
    <w:rsid w:val="00183C12"/>
    <w:rsid w:val="001847D2"/>
    <w:rsid w:val="001851FE"/>
    <w:rsid w:val="00185A52"/>
    <w:rsid w:val="001863CE"/>
    <w:rsid w:val="0018755F"/>
    <w:rsid w:val="00187B8B"/>
    <w:rsid w:val="00190A70"/>
    <w:rsid w:val="00190DFA"/>
    <w:rsid w:val="0019162A"/>
    <w:rsid w:val="00192E2E"/>
    <w:rsid w:val="00192E81"/>
    <w:rsid w:val="00194292"/>
    <w:rsid w:val="0019438E"/>
    <w:rsid w:val="00194CD0"/>
    <w:rsid w:val="00194E44"/>
    <w:rsid w:val="00195848"/>
    <w:rsid w:val="00195FC7"/>
    <w:rsid w:val="001969EC"/>
    <w:rsid w:val="001971E4"/>
    <w:rsid w:val="001A1519"/>
    <w:rsid w:val="001A226F"/>
    <w:rsid w:val="001A25C5"/>
    <w:rsid w:val="001A2987"/>
    <w:rsid w:val="001A3EED"/>
    <w:rsid w:val="001A4507"/>
    <w:rsid w:val="001A5056"/>
    <w:rsid w:val="001A588A"/>
    <w:rsid w:val="001A60CC"/>
    <w:rsid w:val="001A6706"/>
    <w:rsid w:val="001B0819"/>
    <w:rsid w:val="001B0825"/>
    <w:rsid w:val="001B0E7C"/>
    <w:rsid w:val="001B16B8"/>
    <w:rsid w:val="001B2002"/>
    <w:rsid w:val="001B338F"/>
    <w:rsid w:val="001B49C9"/>
    <w:rsid w:val="001B4CB7"/>
    <w:rsid w:val="001B4E8E"/>
    <w:rsid w:val="001B51ED"/>
    <w:rsid w:val="001B612D"/>
    <w:rsid w:val="001B7CD3"/>
    <w:rsid w:val="001C0382"/>
    <w:rsid w:val="001C1353"/>
    <w:rsid w:val="001C22AF"/>
    <w:rsid w:val="001C23F4"/>
    <w:rsid w:val="001C3BBF"/>
    <w:rsid w:val="001C4087"/>
    <w:rsid w:val="001C44C9"/>
    <w:rsid w:val="001C4703"/>
    <w:rsid w:val="001C4C0A"/>
    <w:rsid w:val="001C4F79"/>
    <w:rsid w:val="001C55CB"/>
    <w:rsid w:val="001C5603"/>
    <w:rsid w:val="001C5FAD"/>
    <w:rsid w:val="001C6970"/>
    <w:rsid w:val="001C737C"/>
    <w:rsid w:val="001C7D8F"/>
    <w:rsid w:val="001D049D"/>
    <w:rsid w:val="001D061F"/>
    <w:rsid w:val="001D2158"/>
    <w:rsid w:val="001D3319"/>
    <w:rsid w:val="001D33C4"/>
    <w:rsid w:val="001D3FBF"/>
    <w:rsid w:val="001D530C"/>
    <w:rsid w:val="001D726A"/>
    <w:rsid w:val="001D7811"/>
    <w:rsid w:val="001D78B3"/>
    <w:rsid w:val="001D7A03"/>
    <w:rsid w:val="001D7BC3"/>
    <w:rsid w:val="001E02F8"/>
    <w:rsid w:val="001E0CD1"/>
    <w:rsid w:val="001E17F8"/>
    <w:rsid w:val="001E1D2C"/>
    <w:rsid w:val="001E30E9"/>
    <w:rsid w:val="001E3808"/>
    <w:rsid w:val="001E3851"/>
    <w:rsid w:val="001E394F"/>
    <w:rsid w:val="001E3D59"/>
    <w:rsid w:val="001E3FEE"/>
    <w:rsid w:val="001E56B1"/>
    <w:rsid w:val="001E7288"/>
    <w:rsid w:val="001F0FB3"/>
    <w:rsid w:val="001F168B"/>
    <w:rsid w:val="001F16A9"/>
    <w:rsid w:val="001F4FAE"/>
    <w:rsid w:val="001F5B42"/>
    <w:rsid w:val="001F5EAE"/>
    <w:rsid w:val="001F7216"/>
    <w:rsid w:val="001F7831"/>
    <w:rsid w:val="00201444"/>
    <w:rsid w:val="00201FE2"/>
    <w:rsid w:val="00202ADF"/>
    <w:rsid w:val="00203567"/>
    <w:rsid w:val="002036A2"/>
    <w:rsid w:val="00204045"/>
    <w:rsid w:val="00204CCA"/>
    <w:rsid w:val="002050D8"/>
    <w:rsid w:val="0020712B"/>
    <w:rsid w:val="00207561"/>
    <w:rsid w:val="00207B8F"/>
    <w:rsid w:val="00207DFC"/>
    <w:rsid w:val="00210E5C"/>
    <w:rsid w:val="00211BBA"/>
    <w:rsid w:val="0021255D"/>
    <w:rsid w:val="002128BE"/>
    <w:rsid w:val="0021385A"/>
    <w:rsid w:val="002140BB"/>
    <w:rsid w:val="002145EB"/>
    <w:rsid w:val="0021545F"/>
    <w:rsid w:val="00215C42"/>
    <w:rsid w:val="00216701"/>
    <w:rsid w:val="0021749A"/>
    <w:rsid w:val="002200BF"/>
    <w:rsid w:val="00220807"/>
    <w:rsid w:val="0022101E"/>
    <w:rsid w:val="002227E5"/>
    <w:rsid w:val="002227F6"/>
    <w:rsid w:val="00222846"/>
    <w:rsid w:val="00223051"/>
    <w:rsid w:val="00225DF6"/>
    <w:rsid w:val="0022606D"/>
    <w:rsid w:val="00226693"/>
    <w:rsid w:val="002267C3"/>
    <w:rsid w:val="00226BBA"/>
    <w:rsid w:val="00231728"/>
    <w:rsid w:val="00231DD3"/>
    <w:rsid w:val="0023249F"/>
    <w:rsid w:val="00232A03"/>
    <w:rsid w:val="00233D04"/>
    <w:rsid w:val="00233E31"/>
    <w:rsid w:val="002344A3"/>
    <w:rsid w:val="00234B2C"/>
    <w:rsid w:val="002359DC"/>
    <w:rsid w:val="00236344"/>
    <w:rsid w:val="00237EA8"/>
    <w:rsid w:val="00240F21"/>
    <w:rsid w:val="002418F6"/>
    <w:rsid w:val="00241F44"/>
    <w:rsid w:val="002437F1"/>
    <w:rsid w:val="002449FA"/>
    <w:rsid w:val="00245202"/>
    <w:rsid w:val="00245711"/>
    <w:rsid w:val="00246D28"/>
    <w:rsid w:val="0024736D"/>
    <w:rsid w:val="00250404"/>
    <w:rsid w:val="00250EE0"/>
    <w:rsid w:val="0025109A"/>
    <w:rsid w:val="0025292C"/>
    <w:rsid w:val="00252B6B"/>
    <w:rsid w:val="00252BBF"/>
    <w:rsid w:val="002540E3"/>
    <w:rsid w:val="0025542F"/>
    <w:rsid w:val="0025697B"/>
    <w:rsid w:val="00257F39"/>
    <w:rsid w:val="002606B0"/>
    <w:rsid w:val="00260D72"/>
    <w:rsid w:val="002610D8"/>
    <w:rsid w:val="0026135C"/>
    <w:rsid w:val="0026217B"/>
    <w:rsid w:val="002625CE"/>
    <w:rsid w:val="002626E6"/>
    <w:rsid w:val="002628F3"/>
    <w:rsid w:val="002631A0"/>
    <w:rsid w:val="002638FF"/>
    <w:rsid w:val="002644C6"/>
    <w:rsid w:val="00264D8A"/>
    <w:rsid w:val="00265152"/>
    <w:rsid w:val="00266F2C"/>
    <w:rsid w:val="00267C22"/>
    <w:rsid w:val="00270D15"/>
    <w:rsid w:val="00270E69"/>
    <w:rsid w:val="002717BE"/>
    <w:rsid w:val="00273532"/>
    <w:rsid w:val="00273F44"/>
    <w:rsid w:val="002747E7"/>
    <w:rsid w:val="002747EC"/>
    <w:rsid w:val="00274A4D"/>
    <w:rsid w:val="00275068"/>
    <w:rsid w:val="00276A1B"/>
    <w:rsid w:val="002772CB"/>
    <w:rsid w:val="002772D6"/>
    <w:rsid w:val="0027782F"/>
    <w:rsid w:val="0027785D"/>
    <w:rsid w:val="002802BF"/>
    <w:rsid w:val="0028086A"/>
    <w:rsid w:val="00280D4D"/>
    <w:rsid w:val="002825A9"/>
    <w:rsid w:val="0028281B"/>
    <w:rsid w:val="00283337"/>
    <w:rsid w:val="00283E11"/>
    <w:rsid w:val="002853A4"/>
    <w:rsid w:val="002855BF"/>
    <w:rsid w:val="0028621A"/>
    <w:rsid w:val="00286E70"/>
    <w:rsid w:val="00287229"/>
    <w:rsid w:val="00287688"/>
    <w:rsid w:val="002907D6"/>
    <w:rsid w:val="00290AEB"/>
    <w:rsid w:val="0029237C"/>
    <w:rsid w:val="00292D21"/>
    <w:rsid w:val="00293129"/>
    <w:rsid w:val="0029312D"/>
    <w:rsid w:val="002932F5"/>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A1F"/>
    <w:rsid w:val="002B0AF2"/>
    <w:rsid w:val="002B11AA"/>
    <w:rsid w:val="002B354A"/>
    <w:rsid w:val="002B4BD6"/>
    <w:rsid w:val="002B4DFC"/>
    <w:rsid w:val="002B6057"/>
    <w:rsid w:val="002B705A"/>
    <w:rsid w:val="002B742E"/>
    <w:rsid w:val="002B7501"/>
    <w:rsid w:val="002B7CDF"/>
    <w:rsid w:val="002C01DF"/>
    <w:rsid w:val="002C0770"/>
    <w:rsid w:val="002C07B2"/>
    <w:rsid w:val="002C0AB0"/>
    <w:rsid w:val="002C1697"/>
    <w:rsid w:val="002C177B"/>
    <w:rsid w:val="002C27A3"/>
    <w:rsid w:val="002C2D7C"/>
    <w:rsid w:val="002C41B0"/>
    <w:rsid w:val="002C4E9C"/>
    <w:rsid w:val="002C61B3"/>
    <w:rsid w:val="002C62EF"/>
    <w:rsid w:val="002C6A45"/>
    <w:rsid w:val="002C7251"/>
    <w:rsid w:val="002C7C74"/>
    <w:rsid w:val="002C7D7D"/>
    <w:rsid w:val="002D08A1"/>
    <w:rsid w:val="002D1270"/>
    <w:rsid w:val="002D1724"/>
    <w:rsid w:val="002D1AC9"/>
    <w:rsid w:val="002D1E7B"/>
    <w:rsid w:val="002D4AA6"/>
    <w:rsid w:val="002D5822"/>
    <w:rsid w:val="002D627D"/>
    <w:rsid w:val="002D6370"/>
    <w:rsid w:val="002D684D"/>
    <w:rsid w:val="002D689A"/>
    <w:rsid w:val="002D6C7A"/>
    <w:rsid w:val="002D6FE2"/>
    <w:rsid w:val="002D7BD5"/>
    <w:rsid w:val="002E0439"/>
    <w:rsid w:val="002E07E3"/>
    <w:rsid w:val="002E13B0"/>
    <w:rsid w:val="002E1810"/>
    <w:rsid w:val="002E1EA8"/>
    <w:rsid w:val="002E213A"/>
    <w:rsid w:val="002E31E8"/>
    <w:rsid w:val="002E3615"/>
    <w:rsid w:val="002E4526"/>
    <w:rsid w:val="002E627F"/>
    <w:rsid w:val="002E65DA"/>
    <w:rsid w:val="002E663F"/>
    <w:rsid w:val="002E7210"/>
    <w:rsid w:val="002F0561"/>
    <w:rsid w:val="002F06A1"/>
    <w:rsid w:val="002F0853"/>
    <w:rsid w:val="002F0D22"/>
    <w:rsid w:val="002F1613"/>
    <w:rsid w:val="002F167D"/>
    <w:rsid w:val="002F1F95"/>
    <w:rsid w:val="002F21F6"/>
    <w:rsid w:val="002F22C3"/>
    <w:rsid w:val="002F35B6"/>
    <w:rsid w:val="002F40EA"/>
    <w:rsid w:val="002F4142"/>
    <w:rsid w:val="002F4347"/>
    <w:rsid w:val="002F44E3"/>
    <w:rsid w:val="002F4532"/>
    <w:rsid w:val="002F4777"/>
    <w:rsid w:val="002F5551"/>
    <w:rsid w:val="002F5B2F"/>
    <w:rsid w:val="002F5E87"/>
    <w:rsid w:val="002F6727"/>
    <w:rsid w:val="002F674B"/>
    <w:rsid w:val="002F6DD8"/>
    <w:rsid w:val="002F70CF"/>
    <w:rsid w:val="002F7268"/>
    <w:rsid w:val="002F76F2"/>
    <w:rsid w:val="003005CF"/>
    <w:rsid w:val="00300927"/>
    <w:rsid w:val="00302143"/>
    <w:rsid w:val="00302BC1"/>
    <w:rsid w:val="00303079"/>
    <w:rsid w:val="00303398"/>
    <w:rsid w:val="00303A3C"/>
    <w:rsid w:val="003047CD"/>
    <w:rsid w:val="00305521"/>
    <w:rsid w:val="003055A1"/>
    <w:rsid w:val="00305E9B"/>
    <w:rsid w:val="00306682"/>
    <w:rsid w:val="003100F2"/>
    <w:rsid w:val="00310294"/>
    <w:rsid w:val="003108EC"/>
    <w:rsid w:val="00311B17"/>
    <w:rsid w:val="00312446"/>
    <w:rsid w:val="0031297D"/>
    <w:rsid w:val="00313522"/>
    <w:rsid w:val="00313798"/>
    <w:rsid w:val="00313AFA"/>
    <w:rsid w:val="00313D2E"/>
    <w:rsid w:val="00314687"/>
    <w:rsid w:val="00314D07"/>
    <w:rsid w:val="00314F73"/>
    <w:rsid w:val="00314FC6"/>
    <w:rsid w:val="00315A81"/>
    <w:rsid w:val="003164B4"/>
    <w:rsid w:val="0031663F"/>
    <w:rsid w:val="00316DEF"/>
    <w:rsid w:val="003172DC"/>
    <w:rsid w:val="003175F2"/>
    <w:rsid w:val="00317F7C"/>
    <w:rsid w:val="0032021A"/>
    <w:rsid w:val="00320F38"/>
    <w:rsid w:val="00322A18"/>
    <w:rsid w:val="003247AB"/>
    <w:rsid w:val="0032502B"/>
    <w:rsid w:val="00325AE3"/>
    <w:rsid w:val="00326069"/>
    <w:rsid w:val="003266F7"/>
    <w:rsid w:val="003267FE"/>
    <w:rsid w:val="00326E45"/>
    <w:rsid w:val="00326EE1"/>
    <w:rsid w:val="003271C9"/>
    <w:rsid w:val="00331499"/>
    <w:rsid w:val="00331591"/>
    <w:rsid w:val="00331B7A"/>
    <w:rsid w:val="003323C3"/>
    <w:rsid w:val="00333A5D"/>
    <w:rsid w:val="00333E39"/>
    <w:rsid w:val="0033488F"/>
    <w:rsid w:val="003379B5"/>
    <w:rsid w:val="00340564"/>
    <w:rsid w:val="0034080C"/>
    <w:rsid w:val="00340F60"/>
    <w:rsid w:val="00341242"/>
    <w:rsid w:val="00341368"/>
    <w:rsid w:val="00341388"/>
    <w:rsid w:val="00342054"/>
    <w:rsid w:val="0034218C"/>
    <w:rsid w:val="003428B3"/>
    <w:rsid w:val="00343D30"/>
    <w:rsid w:val="00344170"/>
    <w:rsid w:val="00344F11"/>
    <w:rsid w:val="0034531A"/>
    <w:rsid w:val="00346665"/>
    <w:rsid w:val="00347FE2"/>
    <w:rsid w:val="0035102A"/>
    <w:rsid w:val="00351D7F"/>
    <w:rsid w:val="00353E3E"/>
    <w:rsid w:val="0035458E"/>
    <w:rsid w:val="0035462D"/>
    <w:rsid w:val="00354882"/>
    <w:rsid w:val="00354933"/>
    <w:rsid w:val="003556A0"/>
    <w:rsid w:val="00355FA1"/>
    <w:rsid w:val="00356528"/>
    <w:rsid w:val="00356FAB"/>
    <w:rsid w:val="003573C0"/>
    <w:rsid w:val="00357DEB"/>
    <w:rsid w:val="003606A3"/>
    <w:rsid w:val="00360720"/>
    <w:rsid w:val="00360F8F"/>
    <w:rsid w:val="003610DA"/>
    <w:rsid w:val="003638E5"/>
    <w:rsid w:val="00363E53"/>
    <w:rsid w:val="003648A2"/>
    <w:rsid w:val="00364B41"/>
    <w:rsid w:val="00364C69"/>
    <w:rsid w:val="00364D43"/>
    <w:rsid w:val="00364ED8"/>
    <w:rsid w:val="00364EFE"/>
    <w:rsid w:val="00365164"/>
    <w:rsid w:val="00365516"/>
    <w:rsid w:val="003663D5"/>
    <w:rsid w:val="00366C10"/>
    <w:rsid w:val="00367899"/>
    <w:rsid w:val="0037041D"/>
    <w:rsid w:val="00371313"/>
    <w:rsid w:val="00371334"/>
    <w:rsid w:val="00371D50"/>
    <w:rsid w:val="00371FD6"/>
    <w:rsid w:val="0037281D"/>
    <w:rsid w:val="003736D4"/>
    <w:rsid w:val="00373779"/>
    <w:rsid w:val="0037388F"/>
    <w:rsid w:val="00375EB9"/>
    <w:rsid w:val="00376207"/>
    <w:rsid w:val="003778A2"/>
    <w:rsid w:val="00380593"/>
    <w:rsid w:val="00380EBF"/>
    <w:rsid w:val="003810A4"/>
    <w:rsid w:val="003810AC"/>
    <w:rsid w:val="00381172"/>
    <w:rsid w:val="003817AC"/>
    <w:rsid w:val="00382406"/>
    <w:rsid w:val="00382542"/>
    <w:rsid w:val="00382565"/>
    <w:rsid w:val="00382C6A"/>
    <w:rsid w:val="00383096"/>
    <w:rsid w:val="0038325D"/>
    <w:rsid w:val="00384932"/>
    <w:rsid w:val="003858F5"/>
    <w:rsid w:val="00385A34"/>
    <w:rsid w:val="00386314"/>
    <w:rsid w:val="0038664A"/>
    <w:rsid w:val="00386F7D"/>
    <w:rsid w:val="00387327"/>
    <w:rsid w:val="00387D7C"/>
    <w:rsid w:val="00391645"/>
    <w:rsid w:val="00393BDD"/>
    <w:rsid w:val="00393E73"/>
    <w:rsid w:val="0039437F"/>
    <w:rsid w:val="00394F5E"/>
    <w:rsid w:val="003954ED"/>
    <w:rsid w:val="00396724"/>
    <w:rsid w:val="00396D16"/>
    <w:rsid w:val="003A05C1"/>
    <w:rsid w:val="003A0D62"/>
    <w:rsid w:val="003A15B5"/>
    <w:rsid w:val="003A1E66"/>
    <w:rsid w:val="003A24CD"/>
    <w:rsid w:val="003A26DE"/>
    <w:rsid w:val="003A368D"/>
    <w:rsid w:val="003A41EF"/>
    <w:rsid w:val="003A4A57"/>
    <w:rsid w:val="003A568C"/>
    <w:rsid w:val="003A5745"/>
    <w:rsid w:val="003A59E6"/>
    <w:rsid w:val="003A768D"/>
    <w:rsid w:val="003A7D80"/>
    <w:rsid w:val="003B0278"/>
    <w:rsid w:val="003B0798"/>
    <w:rsid w:val="003B19BB"/>
    <w:rsid w:val="003B1D11"/>
    <w:rsid w:val="003B2EA3"/>
    <w:rsid w:val="003B3444"/>
    <w:rsid w:val="003B40AD"/>
    <w:rsid w:val="003B4D50"/>
    <w:rsid w:val="003B4FE8"/>
    <w:rsid w:val="003B5CD5"/>
    <w:rsid w:val="003B65C0"/>
    <w:rsid w:val="003B693A"/>
    <w:rsid w:val="003B73E6"/>
    <w:rsid w:val="003B7D88"/>
    <w:rsid w:val="003B7E74"/>
    <w:rsid w:val="003C04A1"/>
    <w:rsid w:val="003C086E"/>
    <w:rsid w:val="003C08D0"/>
    <w:rsid w:val="003C1EA1"/>
    <w:rsid w:val="003C1EE0"/>
    <w:rsid w:val="003C2803"/>
    <w:rsid w:val="003C4E37"/>
    <w:rsid w:val="003C559F"/>
    <w:rsid w:val="003C57A8"/>
    <w:rsid w:val="003C6C6A"/>
    <w:rsid w:val="003C7293"/>
    <w:rsid w:val="003C72D1"/>
    <w:rsid w:val="003D0FCC"/>
    <w:rsid w:val="003D1540"/>
    <w:rsid w:val="003D1EFB"/>
    <w:rsid w:val="003D2E2B"/>
    <w:rsid w:val="003D3EAB"/>
    <w:rsid w:val="003D4EEE"/>
    <w:rsid w:val="003D52A1"/>
    <w:rsid w:val="003D5B3C"/>
    <w:rsid w:val="003D7521"/>
    <w:rsid w:val="003D7B54"/>
    <w:rsid w:val="003E06BC"/>
    <w:rsid w:val="003E0BF6"/>
    <w:rsid w:val="003E16BE"/>
    <w:rsid w:val="003E2A2C"/>
    <w:rsid w:val="003E47EF"/>
    <w:rsid w:val="003E4DAC"/>
    <w:rsid w:val="003F0CAA"/>
    <w:rsid w:val="003F0D17"/>
    <w:rsid w:val="003F1079"/>
    <w:rsid w:val="003F12CC"/>
    <w:rsid w:val="003F1B4E"/>
    <w:rsid w:val="003F1C3F"/>
    <w:rsid w:val="003F3C90"/>
    <w:rsid w:val="003F402A"/>
    <w:rsid w:val="003F4596"/>
    <w:rsid w:val="003F4E28"/>
    <w:rsid w:val="003F674E"/>
    <w:rsid w:val="003F7164"/>
    <w:rsid w:val="003F75CA"/>
    <w:rsid w:val="003F78BC"/>
    <w:rsid w:val="004006E8"/>
    <w:rsid w:val="004007CA"/>
    <w:rsid w:val="00400821"/>
    <w:rsid w:val="004008AF"/>
    <w:rsid w:val="00401855"/>
    <w:rsid w:val="00401B26"/>
    <w:rsid w:val="00401F8C"/>
    <w:rsid w:val="00402AE8"/>
    <w:rsid w:val="00403332"/>
    <w:rsid w:val="00404A6E"/>
    <w:rsid w:val="00404BED"/>
    <w:rsid w:val="00405139"/>
    <w:rsid w:val="004060B4"/>
    <w:rsid w:val="0040683B"/>
    <w:rsid w:val="00407B47"/>
    <w:rsid w:val="004104BE"/>
    <w:rsid w:val="004112B3"/>
    <w:rsid w:val="004129E6"/>
    <w:rsid w:val="00412CED"/>
    <w:rsid w:val="00412E46"/>
    <w:rsid w:val="004132DD"/>
    <w:rsid w:val="0041339B"/>
    <w:rsid w:val="00413527"/>
    <w:rsid w:val="0041367E"/>
    <w:rsid w:val="004142A9"/>
    <w:rsid w:val="00415117"/>
    <w:rsid w:val="004173B2"/>
    <w:rsid w:val="004202CC"/>
    <w:rsid w:val="00420E0F"/>
    <w:rsid w:val="004210B0"/>
    <w:rsid w:val="004214E4"/>
    <w:rsid w:val="004245EB"/>
    <w:rsid w:val="00424F7B"/>
    <w:rsid w:val="00425A96"/>
    <w:rsid w:val="00427533"/>
    <w:rsid w:val="00427B38"/>
    <w:rsid w:val="0043007C"/>
    <w:rsid w:val="00430084"/>
    <w:rsid w:val="004319BE"/>
    <w:rsid w:val="00431A50"/>
    <w:rsid w:val="00434AC0"/>
    <w:rsid w:val="00434C30"/>
    <w:rsid w:val="00436BB3"/>
    <w:rsid w:val="0043702B"/>
    <w:rsid w:val="00437AFC"/>
    <w:rsid w:val="0044018A"/>
    <w:rsid w:val="0044153E"/>
    <w:rsid w:val="004415F7"/>
    <w:rsid w:val="00441680"/>
    <w:rsid w:val="00441771"/>
    <w:rsid w:val="004439D3"/>
    <w:rsid w:val="00443E89"/>
    <w:rsid w:val="00443F96"/>
    <w:rsid w:val="00444199"/>
    <w:rsid w:val="004462FF"/>
    <w:rsid w:val="00446AFD"/>
    <w:rsid w:val="00446E22"/>
    <w:rsid w:val="00447C30"/>
    <w:rsid w:val="00447CD1"/>
    <w:rsid w:val="004517BD"/>
    <w:rsid w:val="00451D76"/>
    <w:rsid w:val="00452162"/>
    <w:rsid w:val="00452331"/>
    <w:rsid w:val="00452471"/>
    <w:rsid w:val="004526BC"/>
    <w:rsid w:val="00453792"/>
    <w:rsid w:val="0045404B"/>
    <w:rsid w:val="00455F41"/>
    <w:rsid w:val="0045626A"/>
    <w:rsid w:val="00457559"/>
    <w:rsid w:val="00457981"/>
    <w:rsid w:val="00462E05"/>
    <w:rsid w:val="00463759"/>
    <w:rsid w:val="00464CBE"/>
    <w:rsid w:val="00464F58"/>
    <w:rsid w:val="004654F0"/>
    <w:rsid w:val="00465587"/>
    <w:rsid w:val="00466065"/>
    <w:rsid w:val="0046694C"/>
    <w:rsid w:val="00466E65"/>
    <w:rsid w:val="00467813"/>
    <w:rsid w:val="00467D72"/>
    <w:rsid w:val="00467F8B"/>
    <w:rsid w:val="004705DF"/>
    <w:rsid w:val="00470637"/>
    <w:rsid w:val="00471166"/>
    <w:rsid w:val="00471F40"/>
    <w:rsid w:val="00472601"/>
    <w:rsid w:val="0047293D"/>
    <w:rsid w:val="00472ED7"/>
    <w:rsid w:val="004732D4"/>
    <w:rsid w:val="00473CD4"/>
    <w:rsid w:val="00474CF3"/>
    <w:rsid w:val="00477455"/>
    <w:rsid w:val="00481AA3"/>
    <w:rsid w:val="004820B6"/>
    <w:rsid w:val="0048249B"/>
    <w:rsid w:val="00482975"/>
    <w:rsid w:val="00482986"/>
    <w:rsid w:val="00482B63"/>
    <w:rsid w:val="00483661"/>
    <w:rsid w:val="00483975"/>
    <w:rsid w:val="00484197"/>
    <w:rsid w:val="004856D9"/>
    <w:rsid w:val="00485DDC"/>
    <w:rsid w:val="004863B1"/>
    <w:rsid w:val="00486401"/>
    <w:rsid w:val="00486959"/>
    <w:rsid w:val="00487D4F"/>
    <w:rsid w:val="00487E88"/>
    <w:rsid w:val="004910A9"/>
    <w:rsid w:val="004915B8"/>
    <w:rsid w:val="00491A4E"/>
    <w:rsid w:val="0049294F"/>
    <w:rsid w:val="00492AE5"/>
    <w:rsid w:val="004950C5"/>
    <w:rsid w:val="00495E65"/>
    <w:rsid w:val="004962BE"/>
    <w:rsid w:val="0049640E"/>
    <w:rsid w:val="004966C7"/>
    <w:rsid w:val="004970FE"/>
    <w:rsid w:val="00497924"/>
    <w:rsid w:val="004A01B4"/>
    <w:rsid w:val="004A05B2"/>
    <w:rsid w:val="004A0A45"/>
    <w:rsid w:val="004A1F7B"/>
    <w:rsid w:val="004A3A67"/>
    <w:rsid w:val="004A3E55"/>
    <w:rsid w:val="004A44DA"/>
    <w:rsid w:val="004A4ECD"/>
    <w:rsid w:val="004A52B8"/>
    <w:rsid w:val="004A5760"/>
    <w:rsid w:val="004A5D5A"/>
    <w:rsid w:val="004A6C04"/>
    <w:rsid w:val="004B05DB"/>
    <w:rsid w:val="004B087A"/>
    <w:rsid w:val="004B1585"/>
    <w:rsid w:val="004B188F"/>
    <w:rsid w:val="004B211D"/>
    <w:rsid w:val="004B2868"/>
    <w:rsid w:val="004B52B8"/>
    <w:rsid w:val="004B6C4D"/>
    <w:rsid w:val="004B7698"/>
    <w:rsid w:val="004B7D59"/>
    <w:rsid w:val="004C06C0"/>
    <w:rsid w:val="004C0A74"/>
    <w:rsid w:val="004C132E"/>
    <w:rsid w:val="004C1477"/>
    <w:rsid w:val="004C17E4"/>
    <w:rsid w:val="004C19BF"/>
    <w:rsid w:val="004C205B"/>
    <w:rsid w:val="004C34C0"/>
    <w:rsid w:val="004C3916"/>
    <w:rsid w:val="004C44D2"/>
    <w:rsid w:val="004C5431"/>
    <w:rsid w:val="004C558E"/>
    <w:rsid w:val="004C5A91"/>
    <w:rsid w:val="004C5ACF"/>
    <w:rsid w:val="004C5BE8"/>
    <w:rsid w:val="004C5F74"/>
    <w:rsid w:val="004C678A"/>
    <w:rsid w:val="004C75F5"/>
    <w:rsid w:val="004D0533"/>
    <w:rsid w:val="004D0D1B"/>
    <w:rsid w:val="004D1C45"/>
    <w:rsid w:val="004D23C4"/>
    <w:rsid w:val="004D2714"/>
    <w:rsid w:val="004D3578"/>
    <w:rsid w:val="004D380D"/>
    <w:rsid w:val="004D38D8"/>
    <w:rsid w:val="004D3B4E"/>
    <w:rsid w:val="004D5AC9"/>
    <w:rsid w:val="004D617B"/>
    <w:rsid w:val="004D71AA"/>
    <w:rsid w:val="004D7DC0"/>
    <w:rsid w:val="004E0988"/>
    <w:rsid w:val="004E1334"/>
    <w:rsid w:val="004E1EC6"/>
    <w:rsid w:val="004E213A"/>
    <w:rsid w:val="004E261A"/>
    <w:rsid w:val="004E2E3A"/>
    <w:rsid w:val="004E3356"/>
    <w:rsid w:val="004E3598"/>
    <w:rsid w:val="004E3E66"/>
    <w:rsid w:val="004E4143"/>
    <w:rsid w:val="004E49D9"/>
    <w:rsid w:val="004E5133"/>
    <w:rsid w:val="004E5962"/>
    <w:rsid w:val="004E5E77"/>
    <w:rsid w:val="004E6F91"/>
    <w:rsid w:val="004E747F"/>
    <w:rsid w:val="004F0027"/>
    <w:rsid w:val="004F003A"/>
    <w:rsid w:val="004F10D4"/>
    <w:rsid w:val="004F189B"/>
    <w:rsid w:val="004F2B94"/>
    <w:rsid w:val="004F2BBD"/>
    <w:rsid w:val="004F2C06"/>
    <w:rsid w:val="004F3C34"/>
    <w:rsid w:val="004F48EC"/>
    <w:rsid w:val="004F503C"/>
    <w:rsid w:val="004F51F7"/>
    <w:rsid w:val="004F63FF"/>
    <w:rsid w:val="004F6F8D"/>
    <w:rsid w:val="004F71C5"/>
    <w:rsid w:val="004F7E15"/>
    <w:rsid w:val="004F7F29"/>
    <w:rsid w:val="00500BC8"/>
    <w:rsid w:val="00500D5C"/>
    <w:rsid w:val="005019EE"/>
    <w:rsid w:val="00502804"/>
    <w:rsid w:val="0050315B"/>
    <w:rsid w:val="00503171"/>
    <w:rsid w:val="00503314"/>
    <w:rsid w:val="005036F7"/>
    <w:rsid w:val="00504399"/>
    <w:rsid w:val="0050479C"/>
    <w:rsid w:val="005047AE"/>
    <w:rsid w:val="005058B0"/>
    <w:rsid w:val="005062E6"/>
    <w:rsid w:val="00506C28"/>
    <w:rsid w:val="00507404"/>
    <w:rsid w:val="0050789D"/>
    <w:rsid w:val="00507D13"/>
    <w:rsid w:val="0051131D"/>
    <w:rsid w:val="00511588"/>
    <w:rsid w:val="0051196A"/>
    <w:rsid w:val="00511AF6"/>
    <w:rsid w:val="00511E1D"/>
    <w:rsid w:val="005120AF"/>
    <w:rsid w:val="00512233"/>
    <w:rsid w:val="005124E7"/>
    <w:rsid w:val="00512751"/>
    <w:rsid w:val="005134A6"/>
    <w:rsid w:val="00513A52"/>
    <w:rsid w:val="00513B09"/>
    <w:rsid w:val="00514121"/>
    <w:rsid w:val="00515451"/>
    <w:rsid w:val="005166C9"/>
    <w:rsid w:val="00517ACD"/>
    <w:rsid w:val="00520CC1"/>
    <w:rsid w:val="00520CFE"/>
    <w:rsid w:val="00522673"/>
    <w:rsid w:val="00522E59"/>
    <w:rsid w:val="005233D1"/>
    <w:rsid w:val="00524310"/>
    <w:rsid w:val="00525DB8"/>
    <w:rsid w:val="00526167"/>
    <w:rsid w:val="00530467"/>
    <w:rsid w:val="00530B4D"/>
    <w:rsid w:val="00532462"/>
    <w:rsid w:val="005325A4"/>
    <w:rsid w:val="00532DB0"/>
    <w:rsid w:val="00533C0E"/>
    <w:rsid w:val="00533E57"/>
    <w:rsid w:val="00534DA0"/>
    <w:rsid w:val="00535EB1"/>
    <w:rsid w:val="005368C7"/>
    <w:rsid w:val="005374F6"/>
    <w:rsid w:val="00537608"/>
    <w:rsid w:val="00540039"/>
    <w:rsid w:val="0054030C"/>
    <w:rsid w:val="00542315"/>
    <w:rsid w:val="0054397F"/>
    <w:rsid w:val="005439CC"/>
    <w:rsid w:val="00543E6C"/>
    <w:rsid w:val="00545D09"/>
    <w:rsid w:val="00545E07"/>
    <w:rsid w:val="0054622E"/>
    <w:rsid w:val="0054661E"/>
    <w:rsid w:val="005514C5"/>
    <w:rsid w:val="00551F95"/>
    <w:rsid w:val="0055303C"/>
    <w:rsid w:val="005539D5"/>
    <w:rsid w:val="00553B89"/>
    <w:rsid w:val="005543D3"/>
    <w:rsid w:val="00557903"/>
    <w:rsid w:val="00557AB1"/>
    <w:rsid w:val="00561181"/>
    <w:rsid w:val="00561565"/>
    <w:rsid w:val="005619E2"/>
    <w:rsid w:val="005628C7"/>
    <w:rsid w:val="0056369B"/>
    <w:rsid w:val="00563CE5"/>
    <w:rsid w:val="005641F6"/>
    <w:rsid w:val="00564917"/>
    <w:rsid w:val="00564C82"/>
    <w:rsid w:val="00564DE2"/>
    <w:rsid w:val="00565087"/>
    <w:rsid w:val="0056573F"/>
    <w:rsid w:val="005659FC"/>
    <w:rsid w:val="00565C27"/>
    <w:rsid w:val="00566286"/>
    <w:rsid w:val="0056692F"/>
    <w:rsid w:val="00567F50"/>
    <w:rsid w:val="00570C36"/>
    <w:rsid w:val="00572CAC"/>
    <w:rsid w:val="00575446"/>
    <w:rsid w:val="00575485"/>
    <w:rsid w:val="00575FE8"/>
    <w:rsid w:val="00576817"/>
    <w:rsid w:val="00576B3C"/>
    <w:rsid w:val="00576F25"/>
    <w:rsid w:val="005773ED"/>
    <w:rsid w:val="00577A3C"/>
    <w:rsid w:val="00577A50"/>
    <w:rsid w:val="0058029C"/>
    <w:rsid w:val="00582D70"/>
    <w:rsid w:val="0058331E"/>
    <w:rsid w:val="00583D43"/>
    <w:rsid w:val="00584C03"/>
    <w:rsid w:val="00585C29"/>
    <w:rsid w:val="00585C36"/>
    <w:rsid w:val="005862B1"/>
    <w:rsid w:val="0058697E"/>
    <w:rsid w:val="00586B1B"/>
    <w:rsid w:val="00586DDC"/>
    <w:rsid w:val="00586F22"/>
    <w:rsid w:val="00587B75"/>
    <w:rsid w:val="005907F6"/>
    <w:rsid w:val="00590AAE"/>
    <w:rsid w:val="00592217"/>
    <w:rsid w:val="005929F7"/>
    <w:rsid w:val="00592F40"/>
    <w:rsid w:val="00593064"/>
    <w:rsid w:val="0059399C"/>
    <w:rsid w:val="0059485C"/>
    <w:rsid w:val="005948A8"/>
    <w:rsid w:val="00594A99"/>
    <w:rsid w:val="00595E47"/>
    <w:rsid w:val="00596613"/>
    <w:rsid w:val="00597642"/>
    <w:rsid w:val="005A0A49"/>
    <w:rsid w:val="005A109D"/>
    <w:rsid w:val="005A1A55"/>
    <w:rsid w:val="005A2141"/>
    <w:rsid w:val="005A3D18"/>
    <w:rsid w:val="005A3DD5"/>
    <w:rsid w:val="005A3F66"/>
    <w:rsid w:val="005A4EEB"/>
    <w:rsid w:val="005A7E3E"/>
    <w:rsid w:val="005B0822"/>
    <w:rsid w:val="005B0A00"/>
    <w:rsid w:val="005B0FA4"/>
    <w:rsid w:val="005B1955"/>
    <w:rsid w:val="005B1FBC"/>
    <w:rsid w:val="005B218F"/>
    <w:rsid w:val="005B21C0"/>
    <w:rsid w:val="005B3BF9"/>
    <w:rsid w:val="005B42CA"/>
    <w:rsid w:val="005B5866"/>
    <w:rsid w:val="005B5EE6"/>
    <w:rsid w:val="005B634D"/>
    <w:rsid w:val="005B693C"/>
    <w:rsid w:val="005B6A15"/>
    <w:rsid w:val="005C03BB"/>
    <w:rsid w:val="005C0AE1"/>
    <w:rsid w:val="005C1654"/>
    <w:rsid w:val="005C16C7"/>
    <w:rsid w:val="005C1D2F"/>
    <w:rsid w:val="005C22C6"/>
    <w:rsid w:val="005C2872"/>
    <w:rsid w:val="005C3DB6"/>
    <w:rsid w:val="005C4E15"/>
    <w:rsid w:val="005C6156"/>
    <w:rsid w:val="005C6B30"/>
    <w:rsid w:val="005C70F7"/>
    <w:rsid w:val="005C7FFC"/>
    <w:rsid w:val="005D03BB"/>
    <w:rsid w:val="005D0773"/>
    <w:rsid w:val="005D0811"/>
    <w:rsid w:val="005D08AC"/>
    <w:rsid w:val="005D213B"/>
    <w:rsid w:val="005D325F"/>
    <w:rsid w:val="005D366E"/>
    <w:rsid w:val="005D3BAA"/>
    <w:rsid w:val="005D5BDD"/>
    <w:rsid w:val="005D5EEE"/>
    <w:rsid w:val="005D6780"/>
    <w:rsid w:val="005D69CB"/>
    <w:rsid w:val="005D717E"/>
    <w:rsid w:val="005D75C3"/>
    <w:rsid w:val="005E02BF"/>
    <w:rsid w:val="005E2994"/>
    <w:rsid w:val="005E2C4F"/>
    <w:rsid w:val="005E3593"/>
    <w:rsid w:val="005E396F"/>
    <w:rsid w:val="005E3B05"/>
    <w:rsid w:val="005E40D9"/>
    <w:rsid w:val="005E491D"/>
    <w:rsid w:val="005E4AA4"/>
    <w:rsid w:val="005E5097"/>
    <w:rsid w:val="005E5DDA"/>
    <w:rsid w:val="005E5EA4"/>
    <w:rsid w:val="005E6C69"/>
    <w:rsid w:val="005E7347"/>
    <w:rsid w:val="005F0805"/>
    <w:rsid w:val="005F1885"/>
    <w:rsid w:val="005F1B24"/>
    <w:rsid w:val="005F1F8C"/>
    <w:rsid w:val="005F2D03"/>
    <w:rsid w:val="005F2D9E"/>
    <w:rsid w:val="005F5D0A"/>
    <w:rsid w:val="005F5E77"/>
    <w:rsid w:val="005F639A"/>
    <w:rsid w:val="005F64D0"/>
    <w:rsid w:val="005F7272"/>
    <w:rsid w:val="005F7F12"/>
    <w:rsid w:val="005F7FF8"/>
    <w:rsid w:val="00600022"/>
    <w:rsid w:val="00600C46"/>
    <w:rsid w:val="00600E52"/>
    <w:rsid w:val="00601368"/>
    <w:rsid w:val="00602155"/>
    <w:rsid w:val="006024CF"/>
    <w:rsid w:val="00603821"/>
    <w:rsid w:val="00603FF3"/>
    <w:rsid w:val="00606509"/>
    <w:rsid w:val="00606A08"/>
    <w:rsid w:val="00606DBC"/>
    <w:rsid w:val="00607FF0"/>
    <w:rsid w:val="0061039E"/>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E12"/>
    <w:rsid w:val="006235D9"/>
    <w:rsid w:val="0062457A"/>
    <w:rsid w:val="00624903"/>
    <w:rsid w:val="00624FCF"/>
    <w:rsid w:val="00626416"/>
    <w:rsid w:val="006265F8"/>
    <w:rsid w:val="006274FF"/>
    <w:rsid w:val="00627DA7"/>
    <w:rsid w:val="00630410"/>
    <w:rsid w:val="006305E4"/>
    <w:rsid w:val="006309FF"/>
    <w:rsid w:val="00630C73"/>
    <w:rsid w:val="00631ABC"/>
    <w:rsid w:val="00631C1D"/>
    <w:rsid w:val="00632A2F"/>
    <w:rsid w:val="00633672"/>
    <w:rsid w:val="00633750"/>
    <w:rsid w:val="00633B24"/>
    <w:rsid w:val="006341E0"/>
    <w:rsid w:val="00634929"/>
    <w:rsid w:val="0063525D"/>
    <w:rsid w:val="0063559C"/>
    <w:rsid w:val="0063614B"/>
    <w:rsid w:val="0063750B"/>
    <w:rsid w:val="00640385"/>
    <w:rsid w:val="00640D61"/>
    <w:rsid w:val="0064219A"/>
    <w:rsid w:val="006422D1"/>
    <w:rsid w:val="00642806"/>
    <w:rsid w:val="006433C4"/>
    <w:rsid w:val="006434B6"/>
    <w:rsid w:val="00643B1F"/>
    <w:rsid w:val="00646CA3"/>
    <w:rsid w:val="00646D99"/>
    <w:rsid w:val="006476B3"/>
    <w:rsid w:val="0065028E"/>
    <w:rsid w:val="0065052F"/>
    <w:rsid w:val="006510DD"/>
    <w:rsid w:val="00651612"/>
    <w:rsid w:val="00652085"/>
    <w:rsid w:val="006520E8"/>
    <w:rsid w:val="006521EB"/>
    <w:rsid w:val="00652391"/>
    <w:rsid w:val="006531D2"/>
    <w:rsid w:val="00653649"/>
    <w:rsid w:val="00653E85"/>
    <w:rsid w:val="006549D6"/>
    <w:rsid w:val="006551F8"/>
    <w:rsid w:val="006555EA"/>
    <w:rsid w:val="00656827"/>
    <w:rsid w:val="00656910"/>
    <w:rsid w:val="006574C0"/>
    <w:rsid w:val="0065750C"/>
    <w:rsid w:val="006606AC"/>
    <w:rsid w:val="00660AED"/>
    <w:rsid w:val="00661105"/>
    <w:rsid w:val="0066136F"/>
    <w:rsid w:val="00661E61"/>
    <w:rsid w:val="0066263C"/>
    <w:rsid w:val="006631DB"/>
    <w:rsid w:val="006631DF"/>
    <w:rsid w:val="00663FE5"/>
    <w:rsid w:val="006644A0"/>
    <w:rsid w:val="006644B2"/>
    <w:rsid w:val="0066458F"/>
    <w:rsid w:val="0066723D"/>
    <w:rsid w:val="006676C2"/>
    <w:rsid w:val="00670894"/>
    <w:rsid w:val="006737DE"/>
    <w:rsid w:val="00674475"/>
    <w:rsid w:val="006752E1"/>
    <w:rsid w:val="006757C5"/>
    <w:rsid w:val="006764A9"/>
    <w:rsid w:val="00676A3B"/>
    <w:rsid w:val="00676DD5"/>
    <w:rsid w:val="00677B8C"/>
    <w:rsid w:val="00677FA5"/>
    <w:rsid w:val="006802B4"/>
    <w:rsid w:val="00680919"/>
    <w:rsid w:val="00680E2F"/>
    <w:rsid w:val="00681D28"/>
    <w:rsid w:val="00683142"/>
    <w:rsid w:val="0068389D"/>
    <w:rsid w:val="00684019"/>
    <w:rsid w:val="00685399"/>
    <w:rsid w:val="006857C6"/>
    <w:rsid w:val="0068768A"/>
    <w:rsid w:val="0068787A"/>
    <w:rsid w:val="00687B8C"/>
    <w:rsid w:val="00691012"/>
    <w:rsid w:val="006924B7"/>
    <w:rsid w:val="00692517"/>
    <w:rsid w:val="00692752"/>
    <w:rsid w:val="00692782"/>
    <w:rsid w:val="00692CF1"/>
    <w:rsid w:val="0069406C"/>
    <w:rsid w:val="006943DA"/>
    <w:rsid w:val="006949DB"/>
    <w:rsid w:val="0069667C"/>
    <w:rsid w:val="00696D26"/>
    <w:rsid w:val="006976FA"/>
    <w:rsid w:val="00697C28"/>
    <w:rsid w:val="00697DD3"/>
    <w:rsid w:val="00697F5E"/>
    <w:rsid w:val="006A0BEB"/>
    <w:rsid w:val="006A10AD"/>
    <w:rsid w:val="006A1701"/>
    <w:rsid w:val="006A1E3D"/>
    <w:rsid w:val="006A1F51"/>
    <w:rsid w:val="006A2B12"/>
    <w:rsid w:val="006A330D"/>
    <w:rsid w:val="006A34F1"/>
    <w:rsid w:val="006A393F"/>
    <w:rsid w:val="006A5918"/>
    <w:rsid w:val="006A6D97"/>
    <w:rsid w:val="006B08AE"/>
    <w:rsid w:val="006B0C25"/>
    <w:rsid w:val="006B0E73"/>
    <w:rsid w:val="006B1121"/>
    <w:rsid w:val="006B1B40"/>
    <w:rsid w:val="006B21A4"/>
    <w:rsid w:val="006B308F"/>
    <w:rsid w:val="006B3785"/>
    <w:rsid w:val="006B42EF"/>
    <w:rsid w:val="006B462E"/>
    <w:rsid w:val="006B47F5"/>
    <w:rsid w:val="006B5552"/>
    <w:rsid w:val="006B568B"/>
    <w:rsid w:val="006B5973"/>
    <w:rsid w:val="006B5DEC"/>
    <w:rsid w:val="006B7091"/>
    <w:rsid w:val="006C07C1"/>
    <w:rsid w:val="006C150D"/>
    <w:rsid w:val="006C1B47"/>
    <w:rsid w:val="006C38CE"/>
    <w:rsid w:val="006C3A5D"/>
    <w:rsid w:val="006C4275"/>
    <w:rsid w:val="006C43C2"/>
    <w:rsid w:val="006C56A9"/>
    <w:rsid w:val="006C5F49"/>
    <w:rsid w:val="006C663B"/>
    <w:rsid w:val="006C66D8"/>
    <w:rsid w:val="006C6FBD"/>
    <w:rsid w:val="006C74D4"/>
    <w:rsid w:val="006D0032"/>
    <w:rsid w:val="006D064E"/>
    <w:rsid w:val="006D099C"/>
    <w:rsid w:val="006D1E24"/>
    <w:rsid w:val="006D2D57"/>
    <w:rsid w:val="006D2F3F"/>
    <w:rsid w:val="006D3096"/>
    <w:rsid w:val="006D37A6"/>
    <w:rsid w:val="006D473D"/>
    <w:rsid w:val="006D49E9"/>
    <w:rsid w:val="006D4C4D"/>
    <w:rsid w:val="006D5984"/>
    <w:rsid w:val="006D60F7"/>
    <w:rsid w:val="006D70B9"/>
    <w:rsid w:val="006E0697"/>
    <w:rsid w:val="006E1417"/>
    <w:rsid w:val="006E149F"/>
    <w:rsid w:val="006E1868"/>
    <w:rsid w:val="006E2817"/>
    <w:rsid w:val="006E2D66"/>
    <w:rsid w:val="006E3C16"/>
    <w:rsid w:val="006E4064"/>
    <w:rsid w:val="006E419D"/>
    <w:rsid w:val="006E44FC"/>
    <w:rsid w:val="006E4EE2"/>
    <w:rsid w:val="006E5CB7"/>
    <w:rsid w:val="006E600C"/>
    <w:rsid w:val="006E6637"/>
    <w:rsid w:val="006F0F9F"/>
    <w:rsid w:val="006F305E"/>
    <w:rsid w:val="006F3EC0"/>
    <w:rsid w:val="006F50F4"/>
    <w:rsid w:val="006F58F1"/>
    <w:rsid w:val="006F5E47"/>
    <w:rsid w:val="006F5F4D"/>
    <w:rsid w:val="006F6720"/>
    <w:rsid w:val="006F6A2C"/>
    <w:rsid w:val="0070001D"/>
    <w:rsid w:val="007025C8"/>
    <w:rsid w:val="00702944"/>
    <w:rsid w:val="00703B85"/>
    <w:rsid w:val="00704BAC"/>
    <w:rsid w:val="007068F7"/>
    <w:rsid w:val="007069DC"/>
    <w:rsid w:val="0070737A"/>
    <w:rsid w:val="007101BA"/>
    <w:rsid w:val="00710201"/>
    <w:rsid w:val="00710DDE"/>
    <w:rsid w:val="0071185F"/>
    <w:rsid w:val="0071329A"/>
    <w:rsid w:val="00713AA5"/>
    <w:rsid w:val="00713DC8"/>
    <w:rsid w:val="00713F7F"/>
    <w:rsid w:val="00714BF3"/>
    <w:rsid w:val="00716165"/>
    <w:rsid w:val="0071676A"/>
    <w:rsid w:val="00716A31"/>
    <w:rsid w:val="007170A8"/>
    <w:rsid w:val="0071721B"/>
    <w:rsid w:val="0072073A"/>
    <w:rsid w:val="00723F5B"/>
    <w:rsid w:val="00724988"/>
    <w:rsid w:val="0072527D"/>
    <w:rsid w:val="00725459"/>
    <w:rsid w:val="00725743"/>
    <w:rsid w:val="00726E3D"/>
    <w:rsid w:val="00730E78"/>
    <w:rsid w:val="007312DA"/>
    <w:rsid w:val="007315CB"/>
    <w:rsid w:val="00731C04"/>
    <w:rsid w:val="007324FF"/>
    <w:rsid w:val="00733967"/>
    <w:rsid w:val="007342B5"/>
    <w:rsid w:val="007344F3"/>
    <w:rsid w:val="00734A5B"/>
    <w:rsid w:val="007350F7"/>
    <w:rsid w:val="00735342"/>
    <w:rsid w:val="00735553"/>
    <w:rsid w:val="0073561C"/>
    <w:rsid w:val="00735BB2"/>
    <w:rsid w:val="00735CFC"/>
    <w:rsid w:val="00735E32"/>
    <w:rsid w:val="0073676D"/>
    <w:rsid w:val="00737D89"/>
    <w:rsid w:val="00737E60"/>
    <w:rsid w:val="00740675"/>
    <w:rsid w:val="00740749"/>
    <w:rsid w:val="00741E77"/>
    <w:rsid w:val="00742198"/>
    <w:rsid w:val="0074287B"/>
    <w:rsid w:val="007443B7"/>
    <w:rsid w:val="00744E76"/>
    <w:rsid w:val="007453D6"/>
    <w:rsid w:val="00745C87"/>
    <w:rsid w:val="00746141"/>
    <w:rsid w:val="0074619F"/>
    <w:rsid w:val="00746692"/>
    <w:rsid w:val="00746762"/>
    <w:rsid w:val="007474AA"/>
    <w:rsid w:val="00747FFE"/>
    <w:rsid w:val="00750773"/>
    <w:rsid w:val="00750A62"/>
    <w:rsid w:val="00750B94"/>
    <w:rsid w:val="00751063"/>
    <w:rsid w:val="007526E8"/>
    <w:rsid w:val="00752978"/>
    <w:rsid w:val="007536B8"/>
    <w:rsid w:val="00753961"/>
    <w:rsid w:val="00753AB2"/>
    <w:rsid w:val="00753EA1"/>
    <w:rsid w:val="007543DC"/>
    <w:rsid w:val="0075515D"/>
    <w:rsid w:val="00755E1A"/>
    <w:rsid w:val="00756ABF"/>
    <w:rsid w:val="00757A1B"/>
    <w:rsid w:val="00757D40"/>
    <w:rsid w:val="00757D7D"/>
    <w:rsid w:val="00760DE0"/>
    <w:rsid w:val="007618A6"/>
    <w:rsid w:val="00761C9D"/>
    <w:rsid w:val="00762C1B"/>
    <w:rsid w:val="00763558"/>
    <w:rsid w:val="00764014"/>
    <w:rsid w:val="0076402C"/>
    <w:rsid w:val="0076481A"/>
    <w:rsid w:val="007648A4"/>
    <w:rsid w:val="007650C1"/>
    <w:rsid w:val="007652B1"/>
    <w:rsid w:val="0076578B"/>
    <w:rsid w:val="00765B4F"/>
    <w:rsid w:val="007662B5"/>
    <w:rsid w:val="007702A4"/>
    <w:rsid w:val="00770402"/>
    <w:rsid w:val="00771FF3"/>
    <w:rsid w:val="007722EF"/>
    <w:rsid w:val="007723C0"/>
    <w:rsid w:val="00773689"/>
    <w:rsid w:val="00774121"/>
    <w:rsid w:val="00775A4B"/>
    <w:rsid w:val="007776B6"/>
    <w:rsid w:val="0077797F"/>
    <w:rsid w:val="00777C5B"/>
    <w:rsid w:val="00777CB1"/>
    <w:rsid w:val="00777F10"/>
    <w:rsid w:val="00780A8D"/>
    <w:rsid w:val="00781567"/>
    <w:rsid w:val="00781F0F"/>
    <w:rsid w:val="00782A56"/>
    <w:rsid w:val="00782FF2"/>
    <w:rsid w:val="00784D1C"/>
    <w:rsid w:val="00785DC1"/>
    <w:rsid w:val="007864A9"/>
    <w:rsid w:val="00786681"/>
    <w:rsid w:val="00786FA5"/>
    <w:rsid w:val="00787269"/>
    <w:rsid w:val="0078727C"/>
    <w:rsid w:val="00787508"/>
    <w:rsid w:val="007876DA"/>
    <w:rsid w:val="00787F6B"/>
    <w:rsid w:val="0079049D"/>
    <w:rsid w:val="007904A7"/>
    <w:rsid w:val="00790AAA"/>
    <w:rsid w:val="00791524"/>
    <w:rsid w:val="00791B93"/>
    <w:rsid w:val="0079348E"/>
    <w:rsid w:val="007934F6"/>
    <w:rsid w:val="00793673"/>
    <w:rsid w:val="0079369D"/>
    <w:rsid w:val="007938B9"/>
    <w:rsid w:val="00793DC5"/>
    <w:rsid w:val="0079470E"/>
    <w:rsid w:val="00795F31"/>
    <w:rsid w:val="007A01E7"/>
    <w:rsid w:val="007A06CF"/>
    <w:rsid w:val="007A0DF2"/>
    <w:rsid w:val="007A13B6"/>
    <w:rsid w:val="007A14EF"/>
    <w:rsid w:val="007A1BDC"/>
    <w:rsid w:val="007A213E"/>
    <w:rsid w:val="007A4BB1"/>
    <w:rsid w:val="007A5261"/>
    <w:rsid w:val="007A5BEB"/>
    <w:rsid w:val="007A6B26"/>
    <w:rsid w:val="007B1254"/>
    <w:rsid w:val="007B13FD"/>
    <w:rsid w:val="007B18D8"/>
    <w:rsid w:val="007B333E"/>
    <w:rsid w:val="007B5410"/>
    <w:rsid w:val="007B5642"/>
    <w:rsid w:val="007B5753"/>
    <w:rsid w:val="007B5FBF"/>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6813"/>
    <w:rsid w:val="007C68DE"/>
    <w:rsid w:val="007C6A6F"/>
    <w:rsid w:val="007C6E7B"/>
    <w:rsid w:val="007C7221"/>
    <w:rsid w:val="007C7486"/>
    <w:rsid w:val="007D0030"/>
    <w:rsid w:val="007D271D"/>
    <w:rsid w:val="007D2A1E"/>
    <w:rsid w:val="007D393E"/>
    <w:rsid w:val="007D6F7D"/>
    <w:rsid w:val="007D7666"/>
    <w:rsid w:val="007E01EE"/>
    <w:rsid w:val="007E06FF"/>
    <w:rsid w:val="007E0EED"/>
    <w:rsid w:val="007E1A69"/>
    <w:rsid w:val="007E1CDB"/>
    <w:rsid w:val="007E20B6"/>
    <w:rsid w:val="007E2E2D"/>
    <w:rsid w:val="007E3137"/>
    <w:rsid w:val="007E461D"/>
    <w:rsid w:val="007E53B2"/>
    <w:rsid w:val="007E61D9"/>
    <w:rsid w:val="007F0260"/>
    <w:rsid w:val="007F0CFA"/>
    <w:rsid w:val="007F1A10"/>
    <w:rsid w:val="007F2BDD"/>
    <w:rsid w:val="007F2E08"/>
    <w:rsid w:val="007F2F02"/>
    <w:rsid w:val="007F3057"/>
    <w:rsid w:val="007F378C"/>
    <w:rsid w:val="007F37D7"/>
    <w:rsid w:val="007F39F5"/>
    <w:rsid w:val="007F4196"/>
    <w:rsid w:val="007F43E5"/>
    <w:rsid w:val="007F452C"/>
    <w:rsid w:val="007F4D06"/>
    <w:rsid w:val="007F6B41"/>
    <w:rsid w:val="007F6B79"/>
    <w:rsid w:val="007F7264"/>
    <w:rsid w:val="0080087C"/>
    <w:rsid w:val="008009C4"/>
    <w:rsid w:val="00800B3A"/>
    <w:rsid w:val="00800EF6"/>
    <w:rsid w:val="00801475"/>
    <w:rsid w:val="00801BB8"/>
    <w:rsid w:val="00802147"/>
    <w:rsid w:val="008028A4"/>
    <w:rsid w:val="00803204"/>
    <w:rsid w:val="00803FC0"/>
    <w:rsid w:val="008041D6"/>
    <w:rsid w:val="0080586E"/>
    <w:rsid w:val="00805F1C"/>
    <w:rsid w:val="0080699C"/>
    <w:rsid w:val="008070BF"/>
    <w:rsid w:val="00810B85"/>
    <w:rsid w:val="00813245"/>
    <w:rsid w:val="00813F67"/>
    <w:rsid w:val="00813FF0"/>
    <w:rsid w:val="00814A93"/>
    <w:rsid w:val="00814E2F"/>
    <w:rsid w:val="00815677"/>
    <w:rsid w:val="00815810"/>
    <w:rsid w:val="008158CC"/>
    <w:rsid w:val="00815A66"/>
    <w:rsid w:val="00815B6A"/>
    <w:rsid w:val="00815DC4"/>
    <w:rsid w:val="008162DC"/>
    <w:rsid w:val="008162E8"/>
    <w:rsid w:val="0081722C"/>
    <w:rsid w:val="00817515"/>
    <w:rsid w:val="00817B31"/>
    <w:rsid w:val="00817B95"/>
    <w:rsid w:val="00820864"/>
    <w:rsid w:val="00820940"/>
    <w:rsid w:val="00821040"/>
    <w:rsid w:val="00822F31"/>
    <w:rsid w:val="00822FCC"/>
    <w:rsid w:val="008237A6"/>
    <w:rsid w:val="00823A31"/>
    <w:rsid w:val="0082408F"/>
    <w:rsid w:val="00824B7E"/>
    <w:rsid w:val="00825530"/>
    <w:rsid w:val="0082673A"/>
    <w:rsid w:val="00826D10"/>
    <w:rsid w:val="00830E32"/>
    <w:rsid w:val="008314F9"/>
    <w:rsid w:val="008315C1"/>
    <w:rsid w:val="00832828"/>
    <w:rsid w:val="00832F45"/>
    <w:rsid w:val="00833437"/>
    <w:rsid w:val="00833E58"/>
    <w:rsid w:val="0083482F"/>
    <w:rsid w:val="00834DF0"/>
    <w:rsid w:val="00836418"/>
    <w:rsid w:val="0083766F"/>
    <w:rsid w:val="0083797F"/>
    <w:rsid w:val="00840DE0"/>
    <w:rsid w:val="00841BDC"/>
    <w:rsid w:val="0084249A"/>
    <w:rsid w:val="008448B7"/>
    <w:rsid w:val="00844B2B"/>
    <w:rsid w:val="00845103"/>
    <w:rsid w:val="00845708"/>
    <w:rsid w:val="00845AD9"/>
    <w:rsid w:val="00845E6E"/>
    <w:rsid w:val="00845F01"/>
    <w:rsid w:val="00846D6D"/>
    <w:rsid w:val="00847F2D"/>
    <w:rsid w:val="008501CE"/>
    <w:rsid w:val="00850C18"/>
    <w:rsid w:val="00851089"/>
    <w:rsid w:val="00853564"/>
    <w:rsid w:val="00853BA1"/>
    <w:rsid w:val="008556AD"/>
    <w:rsid w:val="00855B2F"/>
    <w:rsid w:val="0085670A"/>
    <w:rsid w:val="00856F2C"/>
    <w:rsid w:val="0085718E"/>
    <w:rsid w:val="00857415"/>
    <w:rsid w:val="00861CC9"/>
    <w:rsid w:val="00861E7F"/>
    <w:rsid w:val="008630F7"/>
    <w:rsid w:val="008634BC"/>
    <w:rsid w:val="0086354A"/>
    <w:rsid w:val="00863D78"/>
    <w:rsid w:val="00863F25"/>
    <w:rsid w:val="00864153"/>
    <w:rsid w:val="008646F8"/>
    <w:rsid w:val="00864812"/>
    <w:rsid w:val="00866A8F"/>
    <w:rsid w:val="00867C84"/>
    <w:rsid w:val="00867FB4"/>
    <w:rsid w:val="0087096D"/>
    <w:rsid w:val="00870A82"/>
    <w:rsid w:val="00870E87"/>
    <w:rsid w:val="00871F97"/>
    <w:rsid w:val="00872415"/>
    <w:rsid w:val="0087540B"/>
    <w:rsid w:val="008768CA"/>
    <w:rsid w:val="00877BFA"/>
    <w:rsid w:val="00877EF9"/>
    <w:rsid w:val="00880559"/>
    <w:rsid w:val="00880772"/>
    <w:rsid w:val="0088087A"/>
    <w:rsid w:val="0088122E"/>
    <w:rsid w:val="00881951"/>
    <w:rsid w:val="00881ABF"/>
    <w:rsid w:val="0088299B"/>
    <w:rsid w:val="00884C05"/>
    <w:rsid w:val="0088609F"/>
    <w:rsid w:val="0088614D"/>
    <w:rsid w:val="00890758"/>
    <w:rsid w:val="00891DFA"/>
    <w:rsid w:val="0089243F"/>
    <w:rsid w:val="0089265A"/>
    <w:rsid w:val="008927C9"/>
    <w:rsid w:val="00893227"/>
    <w:rsid w:val="0089390B"/>
    <w:rsid w:val="00893C20"/>
    <w:rsid w:val="008951E0"/>
    <w:rsid w:val="008957E5"/>
    <w:rsid w:val="00895E03"/>
    <w:rsid w:val="00895FC9"/>
    <w:rsid w:val="00896468"/>
    <w:rsid w:val="008A0D56"/>
    <w:rsid w:val="008A19CD"/>
    <w:rsid w:val="008A1B4B"/>
    <w:rsid w:val="008A2C7E"/>
    <w:rsid w:val="008A3E0C"/>
    <w:rsid w:val="008A48D8"/>
    <w:rsid w:val="008A4FCD"/>
    <w:rsid w:val="008A50D3"/>
    <w:rsid w:val="008A636F"/>
    <w:rsid w:val="008A6409"/>
    <w:rsid w:val="008A7159"/>
    <w:rsid w:val="008A7EB9"/>
    <w:rsid w:val="008A7FC6"/>
    <w:rsid w:val="008B07FD"/>
    <w:rsid w:val="008B1106"/>
    <w:rsid w:val="008B1F42"/>
    <w:rsid w:val="008B25A4"/>
    <w:rsid w:val="008B25C9"/>
    <w:rsid w:val="008B2ABE"/>
    <w:rsid w:val="008B2D24"/>
    <w:rsid w:val="008B2D6B"/>
    <w:rsid w:val="008B475C"/>
    <w:rsid w:val="008B4BB4"/>
    <w:rsid w:val="008B5306"/>
    <w:rsid w:val="008B6E57"/>
    <w:rsid w:val="008B6EE4"/>
    <w:rsid w:val="008B78F7"/>
    <w:rsid w:val="008B7FEE"/>
    <w:rsid w:val="008C08B2"/>
    <w:rsid w:val="008C16FB"/>
    <w:rsid w:val="008C1EE4"/>
    <w:rsid w:val="008C24DC"/>
    <w:rsid w:val="008C2A6D"/>
    <w:rsid w:val="008C2E2A"/>
    <w:rsid w:val="008C3057"/>
    <w:rsid w:val="008C36D2"/>
    <w:rsid w:val="008C4F0A"/>
    <w:rsid w:val="008C5258"/>
    <w:rsid w:val="008C60F6"/>
    <w:rsid w:val="008C6A8F"/>
    <w:rsid w:val="008C74AF"/>
    <w:rsid w:val="008C79D3"/>
    <w:rsid w:val="008D015D"/>
    <w:rsid w:val="008D0453"/>
    <w:rsid w:val="008D1553"/>
    <w:rsid w:val="008D19BE"/>
    <w:rsid w:val="008D1E7A"/>
    <w:rsid w:val="008D27E3"/>
    <w:rsid w:val="008D2BDA"/>
    <w:rsid w:val="008D2E4D"/>
    <w:rsid w:val="008D3902"/>
    <w:rsid w:val="008D42CA"/>
    <w:rsid w:val="008D4BC2"/>
    <w:rsid w:val="008D55D4"/>
    <w:rsid w:val="008D5633"/>
    <w:rsid w:val="008D5B3B"/>
    <w:rsid w:val="008D62EA"/>
    <w:rsid w:val="008D62F2"/>
    <w:rsid w:val="008D65CD"/>
    <w:rsid w:val="008D706A"/>
    <w:rsid w:val="008D7434"/>
    <w:rsid w:val="008D74C1"/>
    <w:rsid w:val="008E1237"/>
    <w:rsid w:val="008E165B"/>
    <w:rsid w:val="008E16CB"/>
    <w:rsid w:val="008E1F3A"/>
    <w:rsid w:val="008E217C"/>
    <w:rsid w:val="008E2B28"/>
    <w:rsid w:val="008F0731"/>
    <w:rsid w:val="008F1B86"/>
    <w:rsid w:val="008F2542"/>
    <w:rsid w:val="008F2E9A"/>
    <w:rsid w:val="008F3045"/>
    <w:rsid w:val="008F396F"/>
    <w:rsid w:val="008F3DCD"/>
    <w:rsid w:val="008F3DF9"/>
    <w:rsid w:val="008F414C"/>
    <w:rsid w:val="008F43D1"/>
    <w:rsid w:val="008F5199"/>
    <w:rsid w:val="008F6668"/>
    <w:rsid w:val="00900BA6"/>
    <w:rsid w:val="009010B7"/>
    <w:rsid w:val="0090271F"/>
    <w:rsid w:val="00902B42"/>
    <w:rsid w:val="00902B7D"/>
    <w:rsid w:val="00902DB9"/>
    <w:rsid w:val="00903251"/>
    <w:rsid w:val="00903C14"/>
    <w:rsid w:val="00903C4F"/>
    <w:rsid w:val="00904424"/>
    <w:rsid w:val="0090463E"/>
    <w:rsid w:val="0090466A"/>
    <w:rsid w:val="00906394"/>
    <w:rsid w:val="00906C38"/>
    <w:rsid w:val="009075EF"/>
    <w:rsid w:val="0091063F"/>
    <w:rsid w:val="0091191B"/>
    <w:rsid w:val="009119B8"/>
    <w:rsid w:val="00913982"/>
    <w:rsid w:val="0091468C"/>
    <w:rsid w:val="00915EB0"/>
    <w:rsid w:val="0091698B"/>
    <w:rsid w:val="00917664"/>
    <w:rsid w:val="00917B1C"/>
    <w:rsid w:val="009202B1"/>
    <w:rsid w:val="00921F91"/>
    <w:rsid w:val="0092291E"/>
    <w:rsid w:val="00922D5D"/>
    <w:rsid w:val="00923655"/>
    <w:rsid w:val="009253A1"/>
    <w:rsid w:val="0092558E"/>
    <w:rsid w:val="00927C70"/>
    <w:rsid w:val="009301A2"/>
    <w:rsid w:val="00931121"/>
    <w:rsid w:val="00931D7A"/>
    <w:rsid w:val="00931EF3"/>
    <w:rsid w:val="0093215C"/>
    <w:rsid w:val="00932A5D"/>
    <w:rsid w:val="00932C68"/>
    <w:rsid w:val="00933254"/>
    <w:rsid w:val="00933EEB"/>
    <w:rsid w:val="009342CD"/>
    <w:rsid w:val="009345A3"/>
    <w:rsid w:val="00935691"/>
    <w:rsid w:val="00935C22"/>
    <w:rsid w:val="00935DE7"/>
    <w:rsid w:val="00936071"/>
    <w:rsid w:val="009364D0"/>
    <w:rsid w:val="0093723D"/>
    <w:rsid w:val="009376CD"/>
    <w:rsid w:val="00940212"/>
    <w:rsid w:val="00940A4D"/>
    <w:rsid w:val="00940FDA"/>
    <w:rsid w:val="009412C5"/>
    <w:rsid w:val="00941565"/>
    <w:rsid w:val="00941A0C"/>
    <w:rsid w:val="00942090"/>
    <w:rsid w:val="00942604"/>
    <w:rsid w:val="0094278B"/>
    <w:rsid w:val="00942C79"/>
    <w:rsid w:val="00942EC2"/>
    <w:rsid w:val="00943161"/>
    <w:rsid w:val="0094368B"/>
    <w:rsid w:val="00943708"/>
    <w:rsid w:val="00943926"/>
    <w:rsid w:val="00944816"/>
    <w:rsid w:val="00945E6A"/>
    <w:rsid w:val="009472D6"/>
    <w:rsid w:val="0095027B"/>
    <w:rsid w:val="009504B8"/>
    <w:rsid w:val="009505C5"/>
    <w:rsid w:val="00950BDD"/>
    <w:rsid w:val="00951543"/>
    <w:rsid w:val="0095187F"/>
    <w:rsid w:val="009527D3"/>
    <w:rsid w:val="00953158"/>
    <w:rsid w:val="0095322D"/>
    <w:rsid w:val="0095408A"/>
    <w:rsid w:val="00954207"/>
    <w:rsid w:val="0095461D"/>
    <w:rsid w:val="00954845"/>
    <w:rsid w:val="00955653"/>
    <w:rsid w:val="00955BA9"/>
    <w:rsid w:val="00955CDE"/>
    <w:rsid w:val="00955D12"/>
    <w:rsid w:val="00955E70"/>
    <w:rsid w:val="00956230"/>
    <w:rsid w:val="009563AF"/>
    <w:rsid w:val="00956527"/>
    <w:rsid w:val="00956A9D"/>
    <w:rsid w:val="00957A12"/>
    <w:rsid w:val="00957AE6"/>
    <w:rsid w:val="00957ED5"/>
    <w:rsid w:val="00960925"/>
    <w:rsid w:val="0096163E"/>
    <w:rsid w:val="00961B32"/>
    <w:rsid w:val="00961DCF"/>
    <w:rsid w:val="00961ED3"/>
    <w:rsid w:val="00962509"/>
    <w:rsid w:val="00962EF1"/>
    <w:rsid w:val="00962F52"/>
    <w:rsid w:val="00963B19"/>
    <w:rsid w:val="00963C33"/>
    <w:rsid w:val="00963DE9"/>
    <w:rsid w:val="009649A9"/>
    <w:rsid w:val="009655E4"/>
    <w:rsid w:val="009670ED"/>
    <w:rsid w:val="00967F3A"/>
    <w:rsid w:val="00970B4E"/>
    <w:rsid w:val="00970C48"/>
    <w:rsid w:val="00970CD6"/>
    <w:rsid w:val="00970DA2"/>
    <w:rsid w:val="00970DB3"/>
    <w:rsid w:val="00971056"/>
    <w:rsid w:val="009717F9"/>
    <w:rsid w:val="00972BA2"/>
    <w:rsid w:val="00972CA4"/>
    <w:rsid w:val="009747A8"/>
    <w:rsid w:val="00974976"/>
    <w:rsid w:val="00974BB0"/>
    <w:rsid w:val="00974F6B"/>
    <w:rsid w:val="00975280"/>
    <w:rsid w:val="009754A1"/>
    <w:rsid w:val="00975BCD"/>
    <w:rsid w:val="0097695E"/>
    <w:rsid w:val="00976A1D"/>
    <w:rsid w:val="00977F42"/>
    <w:rsid w:val="009807CA"/>
    <w:rsid w:val="00980E4E"/>
    <w:rsid w:val="0098142E"/>
    <w:rsid w:val="00982042"/>
    <w:rsid w:val="00982E02"/>
    <w:rsid w:val="0098364A"/>
    <w:rsid w:val="00983AB0"/>
    <w:rsid w:val="009843B5"/>
    <w:rsid w:val="00984767"/>
    <w:rsid w:val="009849DF"/>
    <w:rsid w:val="00985109"/>
    <w:rsid w:val="009863E1"/>
    <w:rsid w:val="00986816"/>
    <w:rsid w:val="00986AC5"/>
    <w:rsid w:val="00987355"/>
    <w:rsid w:val="009873F6"/>
    <w:rsid w:val="0098778F"/>
    <w:rsid w:val="00987870"/>
    <w:rsid w:val="009879BF"/>
    <w:rsid w:val="00990185"/>
    <w:rsid w:val="0099044F"/>
    <w:rsid w:val="00990CA4"/>
    <w:rsid w:val="00990E53"/>
    <w:rsid w:val="00991567"/>
    <w:rsid w:val="009926BB"/>
    <w:rsid w:val="00992DC3"/>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1999"/>
    <w:rsid w:val="009A2228"/>
    <w:rsid w:val="009A22F2"/>
    <w:rsid w:val="009A335F"/>
    <w:rsid w:val="009A3B7B"/>
    <w:rsid w:val="009A544B"/>
    <w:rsid w:val="009A59D7"/>
    <w:rsid w:val="009A6707"/>
    <w:rsid w:val="009A7079"/>
    <w:rsid w:val="009A7755"/>
    <w:rsid w:val="009B0520"/>
    <w:rsid w:val="009B07CD"/>
    <w:rsid w:val="009B1C24"/>
    <w:rsid w:val="009B22FA"/>
    <w:rsid w:val="009B391B"/>
    <w:rsid w:val="009B48B9"/>
    <w:rsid w:val="009B4AEE"/>
    <w:rsid w:val="009B5008"/>
    <w:rsid w:val="009B55B1"/>
    <w:rsid w:val="009B5A15"/>
    <w:rsid w:val="009B5AC3"/>
    <w:rsid w:val="009B6AB5"/>
    <w:rsid w:val="009B6DA8"/>
    <w:rsid w:val="009B75B7"/>
    <w:rsid w:val="009C0491"/>
    <w:rsid w:val="009C19E9"/>
    <w:rsid w:val="009C2B8B"/>
    <w:rsid w:val="009C2D88"/>
    <w:rsid w:val="009C2F99"/>
    <w:rsid w:val="009C3200"/>
    <w:rsid w:val="009C534B"/>
    <w:rsid w:val="009C6CDF"/>
    <w:rsid w:val="009C6F8E"/>
    <w:rsid w:val="009C7252"/>
    <w:rsid w:val="009C7ED4"/>
    <w:rsid w:val="009C7F3C"/>
    <w:rsid w:val="009D0F3B"/>
    <w:rsid w:val="009D2093"/>
    <w:rsid w:val="009D2642"/>
    <w:rsid w:val="009D48BD"/>
    <w:rsid w:val="009D65F3"/>
    <w:rsid w:val="009D6AB6"/>
    <w:rsid w:val="009D74A6"/>
    <w:rsid w:val="009D7DF7"/>
    <w:rsid w:val="009E026E"/>
    <w:rsid w:val="009E02E1"/>
    <w:rsid w:val="009E049F"/>
    <w:rsid w:val="009E0569"/>
    <w:rsid w:val="009E140D"/>
    <w:rsid w:val="009E14B8"/>
    <w:rsid w:val="009E1906"/>
    <w:rsid w:val="009E3C08"/>
    <w:rsid w:val="009E56A8"/>
    <w:rsid w:val="009E5DB5"/>
    <w:rsid w:val="009E681D"/>
    <w:rsid w:val="009F0901"/>
    <w:rsid w:val="009F216D"/>
    <w:rsid w:val="009F289B"/>
    <w:rsid w:val="009F3678"/>
    <w:rsid w:val="009F46F8"/>
    <w:rsid w:val="009F5C48"/>
    <w:rsid w:val="009F6CD8"/>
    <w:rsid w:val="009F7D99"/>
    <w:rsid w:val="00A009BE"/>
    <w:rsid w:val="00A01C6D"/>
    <w:rsid w:val="00A022A2"/>
    <w:rsid w:val="00A02953"/>
    <w:rsid w:val="00A032D8"/>
    <w:rsid w:val="00A036A5"/>
    <w:rsid w:val="00A03B69"/>
    <w:rsid w:val="00A03D35"/>
    <w:rsid w:val="00A04A73"/>
    <w:rsid w:val="00A05B7C"/>
    <w:rsid w:val="00A0753D"/>
    <w:rsid w:val="00A07953"/>
    <w:rsid w:val="00A07B62"/>
    <w:rsid w:val="00A07D0D"/>
    <w:rsid w:val="00A10F02"/>
    <w:rsid w:val="00A1236F"/>
    <w:rsid w:val="00A12837"/>
    <w:rsid w:val="00A12F3F"/>
    <w:rsid w:val="00A13F1E"/>
    <w:rsid w:val="00A143BC"/>
    <w:rsid w:val="00A144BE"/>
    <w:rsid w:val="00A14A48"/>
    <w:rsid w:val="00A14B76"/>
    <w:rsid w:val="00A14EE7"/>
    <w:rsid w:val="00A14F20"/>
    <w:rsid w:val="00A15A81"/>
    <w:rsid w:val="00A1722E"/>
    <w:rsid w:val="00A172C3"/>
    <w:rsid w:val="00A175EB"/>
    <w:rsid w:val="00A204CA"/>
    <w:rsid w:val="00A209D6"/>
    <w:rsid w:val="00A21110"/>
    <w:rsid w:val="00A215DB"/>
    <w:rsid w:val="00A21D0B"/>
    <w:rsid w:val="00A238B0"/>
    <w:rsid w:val="00A2400B"/>
    <w:rsid w:val="00A2409C"/>
    <w:rsid w:val="00A2589B"/>
    <w:rsid w:val="00A25C3D"/>
    <w:rsid w:val="00A27836"/>
    <w:rsid w:val="00A30E50"/>
    <w:rsid w:val="00A31622"/>
    <w:rsid w:val="00A31D84"/>
    <w:rsid w:val="00A32458"/>
    <w:rsid w:val="00A33929"/>
    <w:rsid w:val="00A33EE2"/>
    <w:rsid w:val="00A341B2"/>
    <w:rsid w:val="00A35ABB"/>
    <w:rsid w:val="00A35E08"/>
    <w:rsid w:val="00A362EE"/>
    <w:rsid w:val="00A37763"/>
    <w:rsid w:val="00A37DE7"/>
    <w:rsid w:val="00A405D1"/>
    <w:rsid w:val="00A41480"/>
    <w:rsid w:val="00A43998"/>
    <w:rsid w:val="00A44009"/>
    <w:rsid w:val="00A446F5"/>
    <w:rsid w:val="00A4543A"/>
    <w:rsid w:val="00A46379"/>
    <w:rsid w:val="00A47001"/>
    <w:rsid w:val="00A47725"/>
    <w:rsid w:val="00A505EB"/>
    <w:rsid w:val="00A51151"/>
    <w:rsid w:val="00A51379"/>
    <w:rsid w:val="00A51E8F"/>
    <w:rsid w:val="00A52B25"/>
    <w:rsid w:val="00A5356D"/>
    <w:rsid w:val="00A53724"/>
    <w:rsid w:val="00A5419E"/>
    <w:rsid w:val="00A54B2B"/>
    <w:rsid w:val="00A554D1"/>
    <w:rsid w:val="00A5587B"/>
    <w:rsid w:val="00A56994"/>
    <w:rsid w:val="00A57159"/>
    <w:rsid w:val="00A571F6"/>
    <w:rsid w:val="00A57E85"/>
    <w:rsid w:val="00A607FF"/>
    <w:rsid w:val="00A60EC2"/>
    <w:rsid w:val="00A612FA"/>
    <w:rsid w:val="00A61561"/>
    <w:rsid w:val="00A61E30"/>
    <w:rsid w:val="00A62367"/>
    <w:rsid w:val="00A63C49"/>
    <w:rsid w:val="00A6461E"/>
    <w:rsid w:val="00A64EFE"/>
    <w:rsid w:val="00A64FEB"/>
    <w:rsid w:val="00A6536F"/>
    <w:rsid w:val="00A6571C"/>
    <w:rsid w:val="00A65733"/>
    <w:rsid w:val="00A658AC"/>
    <w:rsid w:val="00A65B60"/>
    <w:rsid w:val="00A65D04"/>
    <w:rsid w:val="00A6650A"/>
    <w:rsid w:val="00A66645"/>
    <w:rsid w:val="00A66DF3"/>
    <w:rsid w:val="00A70691"/>
    <w:rsid w:val="00A72470"/>
    <w:rsid w:val="00A725F7"/>
    <w:rsid w:val="00A7315B"/>
    <w:rsid w:val="00A742C7"/>
    <w:rsid w:val="00A74569"/>
    <w:rsid w:val="00A74DE0"/>
    <w:rsid w:val="00A75790"/>
    <w:rsid w:val="00A75D10"/>
    <w:rsid w:val="00A75D52"/>
    <w:rsid w:val="00A7634D"/>
    <w:rsid w:val="00A76952"/>
    <w:rsid w:val="00A76A06"/>
    <w:rsid w:val="00A76E71"/>
    <w:rsid w:val="00A81349"/>
    <w:rsid w:val="00A81B3F"/>
    <w:rsid w:val="00A822F9"/>
    <w:rsid w:val="00A82346"/>
    <w:rsid w:val="00A832E6"/>
    <w:rsid w:val="00A850E6"/>
    <w:rsid w:val="00A8569F"/>
    <w:rsid w:val="00A85FFA"/>
    <w:rsid w:val="00A8663E"/>
    <w:rsid w:val="00A901A7"/>
    <w:rsid w:val="00A904F2"/>
    <w:rsid w:val="00A91326"/>
    <w:rsid w:val="00A91761"/>
    <w:rsid w:val="00A91979"/>
    <w:rsid w:val="00A92B0E"/>
    <w:rsid w:val="00A92CF5"/>
    <w:rsid w:val="00A92E0F"/>
    <w:rsid w:val="00A92E8A"/>
    <w:rsid w:val="00A93CC5"/>
    <w:rsid w:val="00A94E73"/>
    <w:rsid w:val="00A95100"/>
    <w:rsid w:val="00A9524E"/>
    <w:rsid w:val="00A953ED"/>
    <w:rsid w:val="00A9671C"/>
    <w:rsid w:val="00A97FA1"/>
    <w:rsid w:val="00AA01CB"/>
    <w:rsid w:val="00AA07D0"/>
    <w:rsid w:val="00AA1553"/>
    <w:rsid w:val="00AA185D"/>
    <w:rsid w:val="00AA1A39"/>
    <w:rsid w:val="00AA3473"/>
    <w:rsid w:val="00AA3D1C"/>
    <w:rsid w:val="00AA3FC0"/>
    <w:rsid w:val="00AA47A3"/>
    <w:rsid w:val="00AA62E6"/>
    <w:rsid w:val="00AB18B2"/>
    <w:rsid w:val="00AB18E6"/>
    <w:rsid w:val="00AB1A3D"/>
    <w:rsid w:val="00AB3A62"/>
    <w:rsid w:val="00AB4817"/>
    <w:rsid w:val="00AB50AF"/>
    <w:rsid w:val="00AB7C7A"/>
    <w:rsid w:val="00AB7F12"/>
    <w:rsid w:val="00AC11B2"/>
    <w:rsid w:val="00AC135E"/>
    <w:rsid w:val="00AC2900"/>
    <w:rsid w:val="00AC2A42"/>
    <w:rsid w:val="00AC2C7B"/>
    <w:rsid w:val="00AC4199"/>
    <w:rsid w:val="00AC425F"/>
    <w:rsid w:val="00AC438C"/>
    <w:rsid w:val="00AC4653"/>
    <w:rsid w:val="00AC4695"/>
    <w:rsid w:val="00AC48E0"/>
    <w:rsid w:val="00AC5865"/>
    <w:rsid w:val="00AC6426"/>
    <w:rsid w:val="00AC73A5"/>
    <w:rsid w:val="00AC7849"/>
    <w:rsid w:val="00AC7A0B"/>
    <w:rsid w:val="00AC7AFC"/>
    <w:rsid w:val="00AC7B54"/>
    <w:rsid w:val="00AC7BA3"/>
    <w:rsid w:val="00AD021F"/>
    <w:rsid w:val="00AD0D4A"/>
    <w:rsid w:val="00AD1236"/>
    <w:rsid w:val="00AD4693"/>
    <w:rsid w:val="00AD472B"/>
    <w:rsid w:val="00AD5073"/>
    <w:rsid w:val="00AD56B0"/>
    <w:rsid w:val="00AD6F8B"/>
    <w:rsid w:val="00AD70CE"/>
    <w:rsid w:val="00AD7788"/>
    <w:rsid w:val="00AD7EF9"/>
    <w:rsid w:val="00AD7F59"/>
    <w:rsid w:val="00AE02C5"/>
    <w:rsid w:val="00AE0DE1"/>
    <w:rsid w:val="00AE1B30"/>
    <w:rsid w:val="00AE1C9F"/>
    <w:rsid w:val="00AE2F00"/>
    <w:rsid w:val="00AE40A1"/>
    <w:rsid w:val="00AE48A2"/>
    <w:rsid w:val="00AE52CD"/>
    <w:rsid w:val="00AE576D"/>
    <w:rsid w:val="00AE5C82"/>
    <w:rsid w:val="00AE61D6"/>
    <w:rsid w:val="00AE74BD"/>
    <w:rsid w:val="00AE7F83"/>
    <w:rsid w:val="00AF0E8F"/>
    <w:rsid w:val="00AF11CD"/>
    <w:rsid w:val="00AF156F"/>
    <w:rsid w:val="00AF1A22"/>
    <w:rsid w:val="00AF2454"/>
    <w:rsid w:val="00AF2874"/>
    <w:rsid w:val="00AF28E2"/>
    <w:rsid w:val="00AF2AEE"/>
    <w:rsid w:val="00AF3814"/>
    <w:rsid w:val="00AF629B"/>
    <w:rsid w:val="00AF65D5"/>
    <w:rsid w:val="00AF6D66"/>
    <w:rsid w:val="00AF7007"/>
    <w:rsid w:val="00AF77CF"/>
    <w:rsid w:val="00B00CB7"/>
    <w:rsid w:val="00B00D5F"/>
    <w:rsid w:val="00B01140"/>
    <w:rsid w:val="00B01C0A"/>
    <w:rsid w:val="00B01FE7"/>
    <w:rsid w:val="00B04408"/>
    <w:rsid w:val="00B04BEB"/>
    <w:rsid w:val="00B05380"/>
    <w:rsid w:val="00B05962"/>
    <w:rsid w:val="00B06727"/>
    <w:rsid w:val="00B06AFC"/>
    <w:rsid w:val="00B06F2C"/>
    <w:rsid w:val="00B108B9"/>
    <w:rsid w:val="00B115E3"/>
    <w:rsid w:val="00B11E1C"/>
    <w:rsid w:val="00B123CA"/>
    <w:rsid w:val="00B12EBE"/>
    <w:rsid w:val="00B13399"/>
    <w:rsid w:val="00B1353A"/>
    <w:rsid w:val="00B13782"/>
    <w:rsid w:val="00B13CE8"/>
    <w:rsid w:val="00B13F9A"/>
    <w:rsid w:val="00B15449"/>
    <w:rsid w:val="00B157C1"/>
    <w:rsid w:val="00B16225"/>
    <w:rsid w:val="00B16C2F"/>
    <w:rsid w:val="00B205CE"/>
    <w:rsid w:val="00B220CC"/>
    <w:rsid w:val="00B22382"/>
    <w:rsid w:val="00B232CC"/>
    <w:rsid w:val="00B2347F"/>
    <w:rsid w:val="00B23485"/>
    <w:rsid w:val="00B2405C"/>
    <w:rsid w:val="00B2437D"/>
    <w:rsid w:val="00B247DD"/>
    <w:rsid w:val="00B25462"/>
    <w:rsid w:val="00B2589B"/>
    <w:rsid w:val="00B25A43"/>
    <w:rsid w:val="00B25C8B"/>
    <w:rsid w:val="00B25D6A"/>
    <w:rsid w:val="00B25E5B"/>
    <w:rsid w:val="00B266FC"/>
    <w:rsid w:val="00B26A1D"/>
    <w:rsid w:val="00B26BD1"/>
    <w:rsid w:val="00B27303"/>
    <w:rsid w:val="00B276B8"/>
    <w:rsid w:val="00B27BA9"/>
    <w:rsid w:val="00B30EF1"/>
    <w:rsid w:val="00B356CF"/>
    <w:rsid w:val="00B35C70"/>
    <w:rsid w:val="00B3613C"/>
    <w:rsid w:val="00B36690"/>
    <w:rsid w:val="00B36C5E"/>
    <w:rsid w:val="00B37C1B"/>
    <w:rsid w:val="00B40AA5"/>
    <w:rsid w:val="00B40AE1"/>
    <w:rsid w:val="00B410B4"/>
    <w:rsid w:val="00B412AB"/>
    <w:rsid w:val="00B412C6"/>
    <w:rsid w:val="00B41E81"/>
    <w:rsid w:val="00B41FBA"/>
    <w:rsid w:val="00B42382"/>
    <w:rsid w:val="00B44044"/>
    <w:rsid w:val="00B45ED9"/>
    <w:rsid w:val="00B474C5"/>
    <w:rsid w:val="00B4757C"/>
    <w:rsid w:val="00B47FD1"/>
    <w:rsid w:val="00B50534"/>
    <w:rsid w:val="00B5080E"/>
    <w:rsid w:val="00B516BB"/>
    <w:rsid w:val="00B52BD7"/>
    <w:rsid w:val="00B52E13"/>
    <w:rsid w:val="00B5324B"/>
    <w:rsid w:val="00B54ED3"/>
    <w:rsid w:val="00B54F13"/>
    <w:rsid w:val="00B562E8"/>
    <w:rsid w:val="00B56AD6"/>
    <w:rsid w:val="00B56DF3"/>
    <w:rsid w:val="00B5756E"/>
    <w:rsid w:val="00B57C0C"/>
    <w:rsid w:val="00B6012D"/>
    <w:rsid w:val="00B60799"/>
    <w:rsid w:val="00B61077"/>
    <w:rsid w:val="00B61C75"/>
    <w:rsid w:val="00B62340"/>
    <w:rsid w:val="00B62413"/>
    <w:rsid w:val="00B62DE7"/>
    <w:rsid w:val="00B6363D"/>
    <w:rsid w:val="00B63ABB"/>
    <w:rsid w:val="00B63E70"/>
    <w:rsid w:val="00B64109"/>
    <w:rsid w:val="00B64DAB"/>
    <w:rsid w:val="00B651C4"/>
    <w:rsid w:val="00B65AD3"/>
    <w:rsid w:val="00B67B34"/>
    <w:rsid w:val="00B70498"/>
    <w:rsid w:val="00B70DDC"/>
    <w:rsid w:val="00B720DE"/>
    <w:rsid w:val="00B7240D"/>
    <w:rsid w:val="00B7503C"/>
    <w:rsid w:val="00B75CE8"/>
    <w:rsid w:val="00B80138"/>
    <w:rsid w:val="00B80D71"/>
    <w:rsid w:val="00B80E63"/>
    <w:rsid w:val="00B815BB"/>
    <w:rsid w:val="00B81611"/>
    <w:rsid w:val="00B81E7E"/>
    <w:rsid w:val="00B82089"/>
    <w:rsid w:val="00B823B6"/>
    <w:rsid w:val="00B83918"/>
    <w:rsid w:val="00B83C3D"/>
    <w:rsid w:val="00B84B48"/>
    <w:rsid w:val="00B84DB2"/>
    <w:rsid w:val="00B851A6"/>
    <w:rsid w:val="00B87E83"/>
    <w:rsid w:val="00B9199E"/>
    <w:rsid w:val="00B919D9"/>
    <w:rsid w:val="00B91CC9"/>
    <w:rsid w:val="00B9242F"/>
    <w:rsid w:val="00B9356D"/>
    <w:rsid w:val="00B9420E"/>
    <w:rsid w:val="00B944C8"/>
    <w:rsid w:val="00B95606"/>
    <w:rsid w:val="00B95821"/>
    <w:rsid w:val="00B95BF0"/>
    <w:rsid w:val="00B96F8A"/>
    <w:rsid w:val="00B97987"/>
    <w:rsid w:val="00B97A7D"/>
    <w:rsid w:val="00B97E68"/>
    <w:rsid w:val="00BA072C"/>
    <w:rsid w:val="00BA2386"/>
    <w:rsid w:val="00BA2C1F"/>
    <w:rsid w:val="00BA3708"/>
    <w:rsid w:val="00BA385C"/>
    <w:rsid w:val="00BA3DB3"/>
    <w:rsid w:val="00BA432C"/>
    <w:rsid w:val="00BA6DF3"/>
    <w:rsid w:val="00BB07ED"/>
    <w:rsid w:val="00BB2031"/>
    <w:rsid w:val="00BB26B7"/>
    <w:rsid w:val="00BB32F0"/>
    <w:rsid w:val="00BB44D0"/>
    <w:rsid w:val="00BB58C1"/>
    <w:rsid w:val="00BB629A"/>
    <w:rsid w:val="00BB6E82"/>
    <w:rsid w:val="00BB740B"/>
    <w:rsid w:val="00BB75C5"/>
    <w:rsid w:val="00BC094F"/>
    <w:rsid w:val="00BC0C0E"/>
    <w:rsid w:val="00BC1E3E"/>
    <w:rsid w:val="00BC205C"/>
    <w:rsid w:val="00BC2AF5"/>
    <w:rsid w:val="00BC316F"/>
    <w:rsid w:val="00BC3555"/>
    <w:rsid w:val="00BC3C00"/>
    <w:rsid w:val="00BC3EA6"/>
    <w:rsid w:val="00BC44CD"/>
    <w:rsid w:val="00BC4982"/>
    <w:rsid w:val="00BC5A38"/>
    <w:rsid w:val="00BC5E1A"/>
    <w:rsid w:val="00BC5F81"/>
    <w:rsid w:val="00BC6083"/>
    <w:rsid w:val="00BC771D"/>
    <w:rsid w:val="00BD04DF"/>
    <w:rsid w:val="00BD20BF"/>
    <w:rsid w:val="00BD3113"/>
    <w:rsid w:val="00BD36D1"/>
    <w:rsid w:val="00BD3903"/>
    <w:rsid w:val="00BD4021"/>
    <w:rsid w:val="00BD4ADB"/>
    <w:rsid w:val="00BD5CDF"/>
    <w:rsid w:val="00BD7F50"/>
    <w:rsid w:val="00BE02E8"/>
    <w:rsid w:val="00BE0EF4"/>
    <w:rsid w:val="00BE15CF"/>
    <w:rsid w:val="00BE2128"/>
    <w:rsid w:val="00BE3826"/>
    <w:rsid w:val="00BE6CE8"/>
    <w:rsid w:val="00BE6F1F"/>
    <w:rsid w:val="00BF25FB"/>
    <w:rsid w:val="00BF27B9"/>
    <w:rsid w:val="00BF3458"/>
    <w:rsid w:val="00BF36BA"/>
    <w:rsid w:val="00BF4448"/>
    <w:rsid w:val="00BF7142"/>
    <w:rsid w:val="00C00A44"/>
    <w:rsid w:val="00C00E4C"/>
    <w:rsid w:val="00C01207"/>
    <w:rsid w:val="00C0129E"/>
    <w:rsid w:val="00C01781"/>
    <w:rsid w:val="00C03231"/>
    <w:rsid w:val="00C0395A"/>
    <w:rsid w:val="00C03DC6"/>
    <w:rsid w:val="00C04958"/>
    <w:rsid w:val="00C04A44"/>
    <w:rsid w:val="00C04A7B"/>
    <w:rsid w:val="00C0615D"/>
    <w:rsid w:val="00C067A7"/>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E30"/>
    <w:rsid w:val="00C15252"/>
    <w:rsid w:val="00C15515"/>
    <w:rsid w:val="00C158E6"/>
    <w:rsid w:val="00C16354"/>
    <w:rsid w:val="00C163FE"/>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5116"/>
    <w:rsid w:val="00C2533A"/>
    <w:rsid w:val="00C25465"/>
    <w:rsid w:val="00C2553C"/>
    <w:rsid w:val="00C26DEC"/>
    <w:rsid w:val="00C275A2"/>
    <w:rsid w:val="00C278F0"/>
    <w:rsid w:val="00C30A39"/>
    <w:rsid w:val="00C30FE6"/>
    <w:rsid w:val="00C31BDB"/>
    <w:rsid w:val="00C32052"/>
    <w:rsid w:val="00C33079"/>
    <w:rsid w:val="00C331DF"/>
    <w:rsid w:val="00C333B2"/>
    <w:rsid w:val="00C33453"/>
    <w:rsid w:val="00C33AA5"/>
    <w:rsid w:val="00C33B59"/>
    <w:rsid w:val="00C33F85"/>
    <w:rsid w:val="00C344E9"/>
    <w:rsid w:val="00C36B57"/>
    <w:rsid w:val="00C36D52"/>
    <w:rsid w:val="00C3719A"/>
    <w:rsid w:val="00C375D0"/>
    <w:rsid w:val="00C40CEB"/>
    <w:rsid w:val="00C410DE"/>
    <w:rsid w:val="00C4118D"/>
    <w:rsid w:val="00C4196E"/>
    <w:rsid w:val="00C41B61"/>
    <w:rsid w:val="00C420D5"/>
    <w:rsid w:val="00C420E8"/>
    <w:rsid w:val="00C428CD"/>
    <w:rsid w:val="00C42AA6"/>
    <w:rsid w:val="00C42D52"/>
    <w:rsid w:val="00C430EF"/>
    <w:rsid w:val="00C44DE1"/>
    <w:rsid w:val="00C44F8E"/>
    <w:rsid w:val="00C454CD"/>
    <w:rsid w:val="00C4554A"/>
    <w:rsid w:val="00C4563B"/>
    <w:rsid w:val="00C45A52"/>
    <w:rsid w:val="00C4727A"/>
    <w:rsid w:val="00C472C8"/>
    <w:rsid w:val="00C477B4"/>
    <w:rsid w:val="00C52531"/>
    <w:rsid w:val="00C53523"/>
    <w:rsid w:val="00C53651"/>
    <w:rsid w:val="00C54723"/>
    <w:rsid w:val="00C54F88"/>
    <w:rsid w:val="00C55821"/>
    <w:rsid w:val="00C572B2"/>
    <w:rsid w:val="00C57B51"/>
    <w:rsid w:val="00C57F56"/>
    <w:rsid w:val="00C60146"/>
    <w:rsid w:val="00C60755"/>
    <w:rsid w:val="00C60818"/>
    <w:rsid w:val="00C60BD4"/>
    <w:rsid w:val="00C61DFD"/>
    <w:rsid w:val="00C61FA1"/>
    <w:rsid w:val="00C631F8"/>
    <w:rsid w:val="00C641F5"/>
    <w:rsid w:val="00C642F6"/>
    <w:rsid w:val="00C64B67"/>
    <w:rsid w:val="00C650DE"/>
    <w:rsid w:val="00C678F1"/>
    <w:rsid w:val="00C705EF"/>
    <w:rsid w:val="00C70890"/>
    <w:rsid w:val="00C70B22"/>
    <w:rsid w:val="00C70E63"/>
    <w:rsid w:val="00C7384B"/>
    <w:rsid w:val="00C744EE"/>
    <w:rsid w:val="00C74D2D"/>
    <w:rsid w:val="00C74D6D"/>
    <w:rsid w:val="00C758E0"/>
    <w:rsid w:val="00C758FA"/>
    <w:rsid w:val="00C75D10"/>
    <w:rsid w:val="00C75ED5"/>
    <w:rsid w:val="00C760DC"/>
    <w:rsid w:val="00C765E3"/>
    <w:rsid w:val="00C76C36"/>
    <w:rsid w:val="00C76D90"/>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97C"/>
    <w:rsid w:val="00C923D2"/>
    <w:rsid w:val="00C924B6"/>
    <w:rsid w:val="00C927D8"/>
    <w:rsid w:val="00C92967"/>
    <w:rsid w:val="00C944D0"/>
    <w:rsid w:val="00C96EF6"/>
    <w:rsid w:val="00C97034"/>
    <w:rsid w:val="00C9757E"/>
    <w:rsid w:val="00C977A3"/>
    <w:rsid w:val="00C97932"/>
    <w:rsid w:val="00CA055F"/>
    <w:rsid w:val="00CA0DA6"/>
    <w:rsid w:val="00CA33ED"/>
    <w:rsid w:val="00CA357D"/>
    <w:rsid w:val="00CA3D0C"/>
    <w:rsid w:val="00CA4321"/>
    <w:rsid w:val="00CA54C1"/>
    <w:rsid w:val="00CA6003"/>
    <w:rsid w:val="00CA654B"/>
    <w:rsid w:val="00CA7B60"/>
    <w:rsid w:val="00CB10C7"/>
    <w:rsid w:val="00CB2192"/>
    <w:rsid w:val="00CB2229"/>
    <w:rsid w:val="00CB29EF"/>
    <w:rsid w:val="00CB3209"/>
    <w:rsid w:val="00CB33FD"/>
    <w:rsid w:val="00CB3459"/>
    <w:rsid w:val="00CB3AFB"/>
    <w:rsid w:val="00CB4353"/>
    <w:rsid w:val="00CB72B8"/>
    <w:rsid w:val="00CB7545"/>
    <w:rsid w:val="00CB7755"/>
    <w:rsid w:val="00CB7A40"/>
    <w:rsid w:val="00CB7B20"/>
    <w:rsid w:val="00CC10FA"/>
    <w:rsid w:val="00CC152E"/>
    <w:rsid w:val="00CC24B8"/>
    <w:rsid w:val="00CC285C"/>
    <w:rsid w:val="00CC3596"/>
    <w:rsid w:val="00CC3D95"/>
    <w:rsid w:val="00CC3F93"/>
    <w:rsid w:val="00CC54E5"/>
    <w:rsid w:val="00CC5A13"/>
    <w:rsid w:val="00CC5D2B"/>
    <w:rsid w:val="00CC7F69"/>
    <w:rsid w:val="00CD098E"/>
    <w:rsid w:val="00CD15E8"/>
    <w:rsid w:val="00CD2191"/>
    <w:rsid w:val="00CD40B2"/>
    <w:rsid w:val="00CD47B9"/>
    <w:rsid w:val="00CD49B0"/>
    <w:rsid w:val="00CD4C7B"/>
    <w:rsid w:val="00CD514D"/>
    <w:rsid w:val="00CD58FE"/>
    <w:rsid w:val="00CD6573"/>
    <w:rsid w:val="00CD6B05"/>
    <w:rsid w:val="00CD6BD7"/>
    <w:rsid w:val="00CD7B9B"/>
    <w:rsid w:val="00CE0827"/>
    <w:rsid w:val="00CE1762"/>
    <w:rsid w:val="00CE1961"/>
    <w:rsid w:val="00CE261D"/>
    <w:rsid w:val="00CE3D8A"/>
    <w:rsid w:val="00CE4708"/>
    <w:rsid w:val="00CE5967"/>
    <w:rsid w:val="00CE5D4E"/>
    <w:rsid w:val="00CE6A2F"/>
    <w:rsid w:val="00CE6E50"/>
    <w:rsid w:val="00CE70F5"/>
    <w:rsid w:val="00CE728A"/>
    <w:rsid w:val="00CE7E6D"/>
    <w:rsid w:val="00CF05B7"/>
    <w:rsid w:val="00CF0B64"/>
    <w:rsid w:val="00CF1226"/>
    <w:rsid w:val="00CF12B8"/>
    <w:rsid w:val="00CF2751"/>
    <w:rsid w:val="00CF2AD3"/>
    <w:rsid w:val="00CF2B6E"/>
    <w:rsid w:val="00CF2DE2"/>
    <w:rsid w:val="00CF3250"/>
    <w:rsid w:val="00CF334D"/>
    <w:rsid w:val="00CF3734"/>
    <w:rsid w:val="00CF3849"/>
    <w:rsid w:val="00CF3914"/>
    <w:rsid w:val="00CF4035"/>
    <w:rsid w:val="00CF5681"/>
    <w:rsid w:val="00CF6AE0"/>
    <w:rsid w:val="00CF7DE8"/>
    <w:rsid w:val="00D00669"/>
    <w:rsid w:val="00D0140C"/>
    <w:rsid w:val="00D01F75"/>
    <w:rsid w:val="00D033A4"/>
    <w:rsid w:val="00D03BB4"/>
    <w:rsid w:val="00D03E25"/>
    <w:rsid w:val="00D051FE"/>
    <w:rsid w:val="00D05B7F"/>
    <w:rsid w:val="00D060A1"/>
    <w:rsid w:val="00D07D5D"/>
    <w:rsid w:val="00D10DB6"/>
    <w:rsid w:val="00D11731"/>
    <w:rsid w:val="00D13791"/>
    <w:rsid w:val="00D14D29"/>
    <w:rsid w:val="00D1536C"/>
    <w:rsid w:val="00D1616A"/>
    <w:rsid w:val="00D16E1F"/>
    <w:rsid w:val="00D174CA"/>
    <w:rsid w:val="00D17653"/>
    <w:rsid w:val="00D17CDE"/>
    <w:rsid w:val="00D203C2"/>
    <w:rsid w:val="00D21BCB"/>
    <w:rsid w:val="00D22F3C"/>
    <w:rsid w:val="00D23FD4"/>
    <w:rsid w:val="00D24EB8"/>
    <w:rsid w:val="00D24ECB"/>
    <w:rsid w:val="00D25ACD"/>
    <w:rsid w:val="00D25AF5"/>
    <w:rsid w:val="00D26811"/>
    <w:rsid w:val="00D26B3F"/>
    <w:rsid w:val="00D279FA"/>
    <w:rsid w:val="00D27AEA"/>
    <w:rsid w:val="00D27F7A"/>
    <w:rsid w:val="00D31167"/>
    <w:rsid w:val="00D312B4"/>
    <w:rsid w:val="00D32411"/>
    <w:rsid w:val="00D32735"/>
    <w:rsid w:val="00D32FBF"/>
    <w:rsid w:val="00D336D6"/>
    <w:rsid w:val="00D33BE3"/>
    <w:rsid w:val="00D3406F"/>
    <w:rsid w:val="00D3590B"/>
    <w:rsid w:val="00D35F43"/>
    <w:rsid w:val="00D3643E"/>
    <w:rsid w:val="00D36AFB"/>
    <w:rsid w:val="00D3792D"/>
    <w:rsid w:val="00D40D10"/>
    <w:rsid w:val="00D40ED2"/>
    <w:rsid w:val="00D41A1B"/>
    <w:rsid w:val="00D41A81"/>
    <w:rsid w:val="00D4222D"/>
    <w:rsid w:val="00D45BD7"/>
    <w:rsid w:val="00D46699"/>
    <w:rsid w:val="00D47D25"/>
    <w:rsid w:val="00D511E1"/>
    <w:rsid w:val="00D528DD"/>
    <w:rsid w:val="00D54291"/>
    <w:rsid w:val="00D5435B"/>
    <w:rsid w:val="00D548E4"/>
    <w:rsid w:val="00D5495F"/>
    <w:rsid w:val="00D55E47"/>
    <w:rsid w:val="00D55EF3"/>
    <w:rsid w:val="00D56300"/>
    <w:rsid w:val="00D56D1F"/>
    <w:rsid w:val="00D5783D"/>
    <w:rsid w:val="00D60072"/>
    <w:rsid w:val="00D60E63"/>
    <w:rsid w:val="00D61553"/>
    <w:rsid w:val="00D61D1C"/>
    <w:rsid w:val="00D62E19"/>
    <w:rsid w:val="00D63625"/>
    <w:rsid w:val="00D63BC8"/>
    <w:rsid w:val="00D63FE8"/>
    <w:rsid w:val="00D64923"/>
    <w:rsid w:val="00D64CD3"/>
    <w:rsid w:val="00D656DE"/>
    <w:rsid w:val="00D6625E"/>
    <w:rsid w:val="00D66825"/>
    <w:rsid w:val="00D6746E"/>
    <w:rsid w:val="00D67B09"/>
    <w:rsid w:val="00D67CD1"/>
    <w:rsid w:val="00D70038"/>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4AA"/>
    <w:rsid w:val="00D77144"/>
    <w:rsid w:val="00D80795"/>
    <w:rsid w:val="00D80D68"/>
    <w:rsid w:val="00D81956"/>
    <w:rsid w:val="00D81B8E"/>
    <w:rsid w:val="00D81D61"/>
    <w:rsid w:val="00D821DA"/>
    <w:rsid w:val="00D825D2"/>
    <w:rsid w:val="00D82A59"/>
    <w:rsid w:val="00D83422"/>
    <w:rsid w:val="00D83761"/>
    <w:rsid w:val="00D838B1"/>
    <w:rsid w:val="00D8406F"/>
    <w:rsid w:val="00D84357"/>
    <w:rsid w:val="00D84368"/>
    <w:rsid w:val="00D852D6"/>
    <w:rsid w:val="00D854BE"/>
    <w:rsid w:val="00D85A3A"/>
    <w:rsid w:val="00D85D74"/>
    <w:rsid w:val="00D879FD"/>
    <w:rsid w:val="00D87E00"/>
    <w:rsid w:val="00D87F0E"/>
    <w:rsid w:val="00D901D4"/>
    <w:rsid w:val="00D90C07"/>
    <w:rsid w:val="00D90C0E"/>
    <w:rsid w:val="00D912B2"/>
    <w:rsid w:val="00D9134D"/>
    <w:rsid w:val="00D920F4"/>
    <w:rsid w:val="00D92468"/>
    <w:rsid w:val="00D9337D"/>
    <w:rsid w:val="00D958A2"/>
    <w:rsid w:val="00D95C6B"/>
    <w:rsid w:val="00D96748"/>
    <w:rsid w:val="00D96B05"/>
    <w:rsid w:val="00D96D11"/>
    <w:rsid w:val="00D972B5"/>
    <w:rsid w:val="00DA0440"/>
    <w:rsid w:val="00DA0D70"/>
    <w:rsid w:val="00DA1C8E"/>
    <w:rsid w:val="00DA21D4"/>
    <w:rsid w:val="00DA382B"/>
    <w:rsid w:val="00DA47BA"/>
    <w:rsid w:val="00DA50B5"/>
    <w:rsid w:val="00DA6B1B"/>
    <w:rsid w:val="00DA7A03"/>
    <w:rsid w:val="00DB07CD"/>
    <w:rsid w:val="00DB08CC"/>
    <w:rsid w:val="00DB0D49"/>
    <w:rsid w:val="00DB0DB8"/>
    <w:rsid w:val="00DB16C8"/>
    <w:rsid w:val="00DB1818"/>
    <w:rsid w:val="00DB2476"/>
    <w:rsid w:val="00DB24B8"/>
    <w:rsid w:val="00DB2ED9"/>
    <w:rsid w:val="00DB54C6"/>
    <w:rsid w:val="00DB5D5D"/>
    <w:rsid w:val="00DB75C0"/>
    <w:rsid w:val="00DB7694"/>
    <w:rsid w:val="00DB7C3B"/>
    <w:rsid w:val="00DC0BA4"/>
    <w:rsid w:val="00DC0D0D"/>
    <w:rsid w:val="00DC3035"/>
    <w:rsid w:val="00DC309B"/>
    <w:rsid w:val="00DC31FC"/>
    <w:rsid w:val="00DC34DC"/>
    <w:rsid w:val="00DC40E6"/>
    <w:rsid w:val="00DC453B"/>
    <w:rsid w:val="00DC4C91"/>
    <w:rsid w:val="00DC4DA2"/>
    <w:rsid w:val="00DC5261"/>
    <w:rsid w:val="00DC68D0"/>
    <w:rsid w:val="00DC6C8A"/>
    <w:rsid w:val="00DC6E97"/>
    <w:rsid w:val="00DC7035"/>
    <w:rsid w:val="00DC7886"/>
    <w:rsid w:val="00DD11D9"/>
    <w:rsid w:val="00DD1396"/>
    <w:rsid w:val="00DD1B47"/>
    <w:rsid w:val="00DD21FB"/>
    <w:rsid w:val="00DD29C0"/>
    <w:rsid w:val="00DD2F93"/>
    <w:rsid w:val="00DD416F"/>
    <w:rsid w:val="00DD4823"/>
    <w:rsid w:val="00DD493F"/>
    <w:rsid w:val="00DD49CB"/>
    <w:rsid w:val="00DD4D42"/>
    <w:rsid w:val="00DD51E1"/>
    <w:rsid w:val="00DD61B3"/>
    <w:rsid w:val="00DD716A"/>
    <w:rsid w:val="00DE1FE0"/>
    <w:rsid w:val="00DE22B6"/>
    <w:rsid w:val="00DE25D2"/>
    <w:rsid w:val="00DE2781"/>
    <w:rsid w:val="00DE2DC5"/>
    <w:rsid w:val="00DE307C"/>
    <w:rsid w:val="00DE3EC4"/>
    <w:rsid w:val="00DE44C3"/>
    <w:rsid w:val="00DE5B1B"/>
    <w:rsid w:val="00DE6F5E"/>
    <w:rsid w:val="00DF0782"/>
    <w:rsid w:val="00DF1D6D"/>
    <w:rsid w:val="00DF1F74"/>
    <w:rsid w:val="00DF253A"/>
    <w:rsid w:val="00DF2D48"/>
    <w:rsid w:val="00DF4DA4"/>
    <w:rsid w:val="00DF5296"/>
    <w:rsid w:val="00DF5F73"/>
    <w:rsid w:val="00DF7290"/>
    <w:rsid w:val="00DF732F"/>
    <w:rsid w:val="00E00B64"/>
    <w:rsid w:val="00E00E17"/>
    <w:rsid w:val="00E00EE9"/>
    <w:rsid w:val="00E016C3"/>
    <w:rsid w:val="00E018C4"/>
    <w:rsid w:val="00E03151"/>
    <w:rsid w:val="00E034F3"/>
    <w:rsid w:val="00E03658"/>
    <w:rsid w:val="00E04415"/>
    <w:rsid w:val="00E04A11"/>
    <w:rsid w:val="00E04A5D"/>
    <w:rsid w:val="00E04B3A"/>
    <w:rsid w:val="00E0632E"/>
    <w:rsid w:val="00E06A2D"/>
    <w:rsid w:val="00E0760A"/>
    <w:rsid w:val="00E10637"/>
    <w:rsid w:val="00E10E96"/>
    <w:rsid w:val="00E10FF6"/>
    <w:rsid w:val="00E12403"/>
    <w:rsid w:val="00E12AF3"/>
    <w:rsid w:val="00E1329F"/>
    <w:rsid w:val="00E143D4"/>
    <w:rsid w:val="00E149A7"/>
    <w:rsid w:val="00E14CC7"/>
    <w:rsid w:val="00E15409"/>
    <w:rsid w:val="00E1543A"/>
    <w:rsid w:val="00E154CF"/>
    <w:rsid w:val="00E15D84"/>
    <w:rsid w:val="00E15F55"/>
    <w:rsid w:val="00E16B6A"/>
    <w:rsid w:val="00E17B77"/>
    <w:rsid w:val="00E206FB"/>
    <w:rsid w:val="00E20C02"/>
    <w:rsid w:val="00E20F58"/>
    <w:rsid w:val="00E21509"/>
    <w:rsid w:val="00E2159C"/>
    <w:rsid w:val="00E21C8D"/>
    <w:rsid w:val="00E21DBE"/>
    <w:rsid w:val="00E223FA"/>
    <w:rsid w:val="00E226A7"/>
    <w:rsid w:val="00E236AF"/>
    <w:rsid w:val="00E23E02"/>
    <w:rsid w:val="00E2441C"/>
    <w:rsid w:val="00E245E3"/>
    <w:rsid w:val="00E2479C"/>
    <w:rsid w:val="00E24D06"/>
    <w:rsid w:val="00E2580A"/>
    <w:rsid w:val="00E261D8"/>
    <w:rsid w:val="00E31239"/>
    <w:rsid w:val="00E314BC"/>
    <w:rsid w:val="00E329F2"/>
    <w:rsid w:val="00E32EAC"/>
    <w:rsid w:val="00E3304B"/>
    <w:rsid w:val="00E3394B"/>
    <w:rsid w:val="00E34766"/>
    <w:rsid w:val="00E34A62"/>
    <w:rsid w:val="00E3512C"/>
    <w:rsid w:val="00E3626C"/>
    <w:rsid w:val="00E37004"/>
    <w:rsid w:val="00E37109"/>
    <w:rsid w:val="00E40163"/>
    <w:rsid w:val="00E40672"/>
    <w:rsid w:val="00E410C5"/>
    <w:rsid w:val="00E41BC9"/>
    <w:rsid w:val="00E4231D"/>
    <w:rsid w:val="00E42C17"/>
    <w:rsid w:val="00E44067"/>
    <w:rsid w:val="00E44977"/>
    <w:rsid w:val="00E449CE"/>
    <w:rsid w:val="00E44ADA"/>
    <w:rsid w:val="00E4589B"/>
    <w:rsid w:val="00E46AA5"/>
    <w:rsid w:val="00E46C08"/>
    <w:rsid w:val="00E471CF"/>
    <w:rsid w:val="00E476C8"/>
    <w:rsid w:val="00E503C6"/>
    <w:rsid w:val="00E50A8B"/>
    <w:rsid w:val="00E50D95"/>
    <w:rsid w:val="00E515E0"/>
    <w:rsid w:val="00E51B3D"/>
    <w:rsid w:val="00E5281D"/>
    <w:rsid w:val="00E52AFC"/>
    <w:rsid w:val="00E52B42"/>
    <w:rsid w:val="00E52DE5"/>
    <w:rsid w:val="00E5433F"/>
    <w:rsid w:val="00E5616D"/>
    <w:rsid w:val="00E5637D"/>
    <w:rsid w:val="00E575D7"/>
    <w:rsid w:val="00E576F9"/>
    <w:rsid w:val="00E57AD7"/>
    <w:rsid w:val="00E60740"/>
    <w:rsid w:val="00E608C2"/>
    <w:rsid w:val="00E60F00"/>
    <w:rsid w:val="00E6173F"/>
    <w:rsid w:val="00E62835"/>
    <w:rsid w:val="00E646AD"/>
    <w:rsid w:val="00E64813"/>
    <w:rsid w:val="00E649D4"/>
    <w:rsid w:val="00E6523F"/>
    <w:rsid w:val="00E657AF"/>
    <w:rsid w:val="00E65DDF"/>
    <w:rsid w:val="00E66048"/>
    <w:rsid w:val="00E66C83"/>
    <w:rsid w:val="00E66F8D"/>
    <w:rsid w:val="00E676FA"/>
    <w:rsid w:val="00E679F5"/>
    <w:rsid w:val="00E67E83"/>
    <w:rsid w:val="00E70071"/>
    <w:rsid w:val="00E70458"/>
    <w:rsid w:val="00E70582"/>
    <w:rsid w:val="00E71F4C"/>
    <w:rsid w:val="00E71FA4"/>
    <w:rsid w:val="00E72257"/>
    <w:rsid w:val="00E730FE"/>
    <w:rsid w:val="00E7390C"/>
    <w:rsid w:val="00E7406C"/>
    <w:rsid w:val="00E74294"/>
    <w:rsid w:val="00E74FED"/>
    <w:rsid w:val="00E7651F"/>
    <w:rsid w:val="00E76921"/>
    <w:rsid w:val="00E77645"/>
    <w:rsid w:val="00E777E3"/>
    <w:rsid w:val="00E83697"/>
    <w:rsid w:val="00E8389C"/>
    <w:rsid w:val="00E85506"/>
    <w:rsid w:val="00E8586B"/>
    <w:rsid w:val="00E86A73"/>
    <w:rsid w:val="00E874F0"/>
    <w:rsid w:val="00E87670"/>
    <w:rsid w:val="00E87896"/>
    <w:rsid w:val="00E90087"/>
    <w:rsid w:val="00E902C9"/>
    <w:rsid w:val="00E925B7"/>
    <w:rsid w:val="00E926DA"/>
    <w:rsid w:val="00E92C6C"/>
    <w:rsid w:val="00E94F28"/>
    <w:rsid w:val="00E953E4"/>
    <w:rsid w:val="00E956EE"/>
    <w:rsid w:val="00E95A3C"/>
    <w:rsid w:val="00E95D7A"/>
    <w:rsid w:val="00E96696"/>
    <w:rsid w:val="00E9757F"/>
    <w:rsid w:val="00EA027D"/>
    <w:rsid w:val="00EA16D3"/>
    <w:rsid w:val="00EA2253"/>
    <w:rsid w:val="00EA4B79"/>
    <w:rsid w:val="00EA509D"/>
    <w:rsid w:val="00EA5875"/>
    <w:rsid w:val="00EA5D82"/>
    <w:rsid w:val="00EA6094"/>
    <w:rsid w:val="00EA66C9"/>
    <w:rsid w:val="00EA77B4"/>
    <w:rsid w:val="00EA7A13"/>
    <w:rsid w:val="00EB026D"/>
    <w:rsid w:val="00EB0D54"/>
    <w:rsid w:val="00EB0EFC"/>
    <w:rsid w:val="00EB181A"/>
    <w:rsid w:val="00EB186B"/>
    <w:rsid w:val="00EB50EB"/>
    <w:rsid w:val="00EC0760"/>
    <w:rsid w:val="00EC09C4"/>
    <w:rsid w:val="00EC0D00"/>
    <w:rsid w:val="00EC0F50"/>
    <w:rsid w:val="00EC100A"/>
    <w:rsid w:val="00EC12FF"/>
    <w:rsid w:val="00EC20BD"/>
    <w:rsid w:val="00EC2E0A"/>
    <w:rsid w:val="00EC47B6"/>
    <w:rsid w:val="00EC49D4"/>
    <w:rsid w:val="00EC4A25"/>
    <w:rsid w:val="00EC4A70"/>
    <w:rsid w:val="00EC5B87"/>
    <w:rsid w:val="00EC5F56"/>
    <w:rsid w:val="00EC7582"/>
    <w:rsid w:val="00ED137E"/>
    <w:rsid w:val="00ED2050"/>
    <w:rsid w:val="00ED3585"/>
    <w:rsid w:val="00ED3A19"/>
    <w:rsid w:val="00ED5657"/>
    <w:rsid w:val="00ED6723"/>
    <w:rsid w:val="00ED78EA"/>
    <w:rsid w:val="00ED7954"/>
    <w:rsid w:val="00EE0ACA"/>
    <w:rsid w:val="00EE105E"/>
    <w:rsid w:val="00EE1789"/>
    <w:rsid w:val="00EE3079"/>
    <w:rsid w:val="00EE3B8F"/>
    <w:rsid w:val="00EE3F3A"/>
    <w:rsid w:val="00EE48E2"/>
    <w:rsid w:val="00EE5AB1"/>
    <w:rsid w:val="00EE5B63"/>
    <w:rsid w:val="00EE7D2C"/>
    <w:rsid w:val="00EE7DA9"/>
    <w:rsid w:val="00EF0088"/>
    <w:rsid w:val="00EF13A0"/>
    <w:rsid w:val="00EF2697"/>
    <w:rsid w:val="00EF2E71"/>
    <w:rsid w:val="00EF35C5"/>
    <w:rsid w:val="00EF361D"/>
    <w:rsid w:val="00EF4D67"/>
    <w:rsid w:val="00EF5097"/>
    <w:rsid w:val="00EF50B5"/>
    <w:rsid w:val="00EF5587"/>
    <w:rsid w:val="00EF6368"/>
    <w:rsid w:val="00EF68F1"/>
    <w:rsid w:val="00EF73DB"/>
    <w:rsid w:val="00EF7465"/>
    <w:rsid w:val="00EF78DE"/>
    <w:rsid w:val="00F00180"/>
    <w:rsid w:val="00F00CBE"/>
    <w:rsid w:val="00F01B7F"/>
    <w:rsid w:val="00F025A2"/>
    <w:rsid w:val="00F0287E"/>
    <w:rsid w:val="00F036E9"/>
    <w:rsid w:val="00F039DC"/>
    <w:rsid w:val="00F03C82"/>
    <w:rsid w:val="00F04752"/>
    <w:rsid w:val="00F047B7"/>
    <w:rsid w:val="00F04D73"/>
    <w:rsid w:val="00F0667C"/>
    <w:rsid w:val="00F07388"/>
    <w:rsid w:val="00F07BE9"/>
    <w:rsid w:val="00F10E2F"/>
    <w:rsid w:val="00F111C1"/>
    <w:rsid w:val="00F111CF"/>
    <w:rsid w:val="00F1134B"/>
    <w:rsid w:val="00F1137A"/>
    <w:rsid w:val="00F131D9"/>
    <w:rsid w:val="00F13F41"/>
    <w:rsid w:val="00F1586A"/>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F46"/>
    <w:rsid w:val="00F235F8"/>
    <w:rsid w:val="00F23B3B"/>
    <w:rsid w:val="00F249C6"/>
    <w:rsid w:val="00F24FE9"/>
    <w:rsid w:val="00F26379"/>
    <w:rsid w:val="00F26B83"/>
    <w:rsid w:val="00F26E2A"/>
    <w:rsid w:val="00F27325"/>
    <w:rsid w:val="00F301C1"/>
    <w:rsid w:val="00F302C8"/>
    <w:rsid w:val="00F312B3"/>
    <w:rsid w:val="00F318A0"/>
    <w:rsid w:val="00F31929"/>
    <w:rsid w:val="00F322DA"/>
    <w:rsid w:val="00F32500"/>
    <w:rsid w:val="00F3267D"/>
    <w:rsid w:val="00F33219"/>
    <w:rsid w:val="00F3327E"/>
    <w:rsid w:val="00F337C8"/>
    <w:rsid w:val="00F3493C"/>
    <w:rsid w:val="00F35068"/>
    <w:rsid w:val="00F35096"/>
    <w:rsid w:val="00F359D5"/>
    <w:rsid w:val="00F3671D"/>
    <w:rsid w:val="00F3695B"/>
    <w:rsid w:val="00F37743"/>
    <w:rsid w:val="00F37F13"/>
    <w:rsid w:val="00F40827"/>
    <w:rsid w:val="00F409E8"/>
    <w:rsid w:val="00F41831"/>
    <w:rsid w:val="00F41D6A"/>
    <w:rsid w:val="00F43387"/>
    <w:rsid w:val="00F4364F"/>
    <w:rsid w:val="00F458CB"/>
    <w:rsid w:val="00F46015"/>
    <w:rsid w:val="00F4774F"/>
    <w:rsid w:val="00F50C7F"/>
    <w:rsid w:val="00F50CD0"/>
    <w:rsid w:val="00F51751"/>
    <w:rsid w:val="00F51E46"/>
    <w:rsid w:val="00F52711"/>
    <w:rsid w:val="00F54A3D"/>
    <w:rsid w:val="00F54CB0"/>
    <w:rsid w:val="00F564B4"/>
    <w:rsid w:val="00F56C11"/>
    <w:rsid w:val="00F5705E"/>
    <w:rsid w:val="00F5770D"/>
    <w:rsid w:val="00F579CD"/>
    <w:rsid w:val="00F57A49"/>
    <w:rsid w:val="00F57B18"/>
    <w:rsid w:val="00F57D9A"/>
    <w:rsid w:val="00F60321"/>
    <w:rsid w:val="00F604ED"/>
    <w:rsid w:val="00F605C0"/>
    <w:rsid w:val="00F6361F"/>
    <w:rsid w:val="00F63A3A"/>
    <w:rsid w:val="00F653B8"/>
    <w:rsid w:val="00F656E4"/>
    <w:rsid w:val="00F66811"/>
    <w:rsid w:val="00F67386"/>
    <w:rsid w:val="00F67D86"/>
    <w:rsid w:val="00F700FA"/>
    <w:rsid w:val="00F705A9"/>
    <w:rsid w:val="00F70D81"/>
    <w:rsid w:val="00F70F07"/>
    <w:rsid w:val="00F71736"/>
    <w:rsid w:val="00F71B89"/>
    <w:rsid w:val="00F71BEF"/>
    <w:rsid w:val="00F72C14"/>
    <w:rsid w:val="00F7353C"/>
    <w:rsid w:val="00F755D4"/>
    <w:rsid w:val="00F758A8"/>
    <w:rsid w:val="00F766B0"/>
    <w:rsid w:val="00F76A7B"/>
    <w:rsid w:val="00F76BBA"/>
    <w:rsid w:val="00F76F8F"/>
    <w:rsid w:val="00F82D74"/>
    <w:rsid w:val="00F848C3"/>
    <w:rsid w:val="00F8550E"/>
    <w:rsid w:val="00F85C42"/>
    <w:rsid w:val="00F85F5E"/>
    <w:rsid w:val="00F913CD"/>
    <w:rsid w:val="00F91947"/>
    <w:rsid w:val="00F919AD"/>
    <w:rsid w:val="00F91C00"/>
    <w:rsid w:val="00F9225F"/>
    <w:rsid w:val="00F92B78"/>
    <w:rsid w:val="00F92C87"/>
    <w:rsid w:val="00F941DF"/>
    <w:rsid w:val="00F94F18"/>
    <w:rsid w:val="00F95213"/>
    <w:rsid w:val="00F9576C"/>
    <w:rsid w:val="00F95984"/>
    <w:rsid w:val="00F963A5"/>
    <w:rsid w:val="00F96788"/>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D20"/>
    <w:rsid w:val="00FA6F28"/>
    <w:rsid w:val="00FA702C"/>
    <w:rsid w:val="00FA74A1"/>
    <w:rsid w:val="00FA756A"/>
    <w:rsid w:val="00FB0281"/>
    <w:rsid w:val="00FB0CE2"/>
    <w:rsid w:val="00FB1CC0"/>
    <w:rsid w:val="00FB2291"/>
    <w:rsid w:val="00FB2573"/>
    <w:rsid w:val="00FB36FA"/>
    <w:rsid w:val="00FB3717"/>
    <w:rsid w:val="00FB3B31"/>
    <w:rsid w:val="00FB3D64"/>
    <w:rsid w:val="00FB4272"/>
    <w:rsid w:val="00FB4357"/>
    <w:rsid w:val="00FB437C"/>
    <w:rsid w:val="00FB4407"/>
    <w:rsid w:val="00FB4606"/>
    <w:rsid w:val="00FB5C10"/>
    <w:rsid w:val="00FB5EB9"/>
    <w:rsid w:val="00FB7590"/>
    <w:rsid w:val="00FB7D1C"/>
    <w:rsid w:val="00FC00E3"/>
    <w:rsid w:val="00FC1192"/>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6C95"/>
    <w:rsid w:val="00FC7651"/>
    <w:rsid w:val="00FC7A73"/>
    <w:rsid w:val="00FC7F68"/>
    <w:rsid w:val="00FD0869"/>
    <w:rsid w:val="00FD0EF4"/>
    <w:rsid w:val="00FD16CA"/>
    <w:rsid w:val="00FD17FF"/>
    <w:rsid w:val="00FD19D2"/>
    <w:rsid w:val="00FD1ABC"/>
    <w:rsid w:val="00FD23E3"/>
    <w:rsid w:val="00FD28CB"/>
    <w:rsid w:val="00FD2C3C"/>
    <w:rsid w:val="00FD3F7E"/>
    <w:rsid w:val="00FD42F1"/>
    <w:rsid w:val="00FD4881"/>
    <w:rsid w:val="00FD4EF9"/>
    <w:rsid w:val="00FD5731"/>
    <w:rsid w:val="00FD5C75"/>
    <w:rsid w:val="00FD6903"/>
    <w:rsid w:val="00FD73A1"/>
    <w:rsid w:val="00FD745C"/>
    <w:rsid w:val="00FD7AA4"/>
    <w:rsid w:val="00FD7AE6"/>
    <w:rsid w:val="00FE0148"/>
    <w:rsid w:val="00FE1ADA"/>
    <w:rsid w:val="00FE1D33"/>
    <w:rsid w:val="00FE1EC5"/>
    <w:rsid w:val="00FE251B"/>
    <w:rsid w:val="00FE2551"/>
    <w:rsid w:val="00FE272B"/>
    <w:rsid w:val="00FE3881"/>
    <w:rsid w:val="00FE44B7"/>
    <w:rsid w:val="00FE6877"/>
    <w:rsid w:val="00FE693D"/>
    <w:rsid w:val="00FE7838"/>
    <w:rsid w:val="00FE7952"/>
    <w:rsid w:val="00FE7CA5"/>
    <w:rsid w:val="00FE7EBD"/>
    <w:rsid w:val="00FF1204"/>
    <w:rsid w:val="00FF2561"/>
    <w:rsid w:val="00FF4158"/>
    <w:rsid w:val="00FF4D4E"/>
    <w:rsid w:val="00FF5377"/>
    <w:rsid w:val="00FF6272"/>
    <w:rsid w:val="00FF64EC"/>
    <w:rsid w:val="00FF670B"/>
    <w:rsid w:val="00FF67E5"/>
    <w:rsid w:val="00FF68A8"/>
    <w:rsid w:val="00FF6F4B"/>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77F10"/>
    <w:pPr>
      <w:spacing w:after="12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Char"/>
    <w:rPr>
      <w:b/>
      <w:bCs/>
    </w:rPr>
  </w:style>
  <w:style w:type="paragraph" w:styleId="a6">
    <w:name w:val="annotation text"/>
    <w:basedOn w:val="a1"/>
    <w:link w:val="Char0"/>
    <w:uiPriority w:val="99"/>
    <w:qFormat/>
  </w:style>
  <w:style w:type="paragraph" w:styleId="70">
    <w:name w:val="toc 7"/>
    <w:basedOn w:val="60"/>
    <w:next w:val="a1"/>
    <w:semiHidden/>
    <w:pPr>
      <w:ind w:left="2268" w:hanging="2268"/>
    </w:pPr>
  </w:style>
  <w:style w:type="paragraph" w:styleId="60">
    <w:name w:val="toc 6"/>
    <w:basedOn w:val="50"/>
    <w:next w:val="a1"/>
    <w:semiHidden/>
    <w:pPr>
      <w:ind w:left="1985" w:hanging="1985"/>
    </w:pPr>
  </w:style>
  <w:style w:type="paragraph" w:styleId="50">
    <w:name w:val="toc 5"/>
    <w:basedOn w:val="40"/>
    <w:next w:val="a1"/>
    <w:semiHidden/>
    <w:pPr>
      <w:ind w:left="1701" w:hanging="1701"/>
    </w:pPr>
  </w:style>
  <w:style w:type="paragraph" w:styleId="40">
    <w:name w:val="toc 4"/>
    <w:basedOn w:val="30"/>
    <w:next w:val="a1"/>
    <w:semiHidden/>
    <w:qFormat/>
    <w:pPr>
      <w:ind w:left="1418" w:hanging="1418"/>
    </w:pPr>
  </w:style>
  <w:style w:type="paragraph" w:styleId="30">
    <w:name w:val="toc 3"/>
    <w:basedOn w:val="20"/>
    <w:next w:val="a1"/>
    <w:semiHidden/>
    <w:pPr>
      <w:ind w:left="1134" w:hanging="1134"/>
    </w:pPr>
  </w:style>
  <w:style w:type="paragraph" w:styleId="20">
    <w:name w:val="toc 2"/>
    <w:basedOn w:val="10"/>
    <w:next w:val="a1"/>
    <w:semiHidden/>
    <w:pPr>
      <w:keepNext w:val="0"/>
      <w:spacing w:before="0"/>
      <w:ind w:left="851" w:hanging="851"/>
    </w:pPr>
    <w:rPr>
      <w:sz w:val="20"/>
    </w:rPr>
  </w:style>
  <w:style w:type="paragraph" w:styleId="10">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7">
    <w:name w:val="Document Map"/>
    <w:basedOn w:val="a1"/>
    <w:link w:val="Char1"/>
    <w:pPr>
      <w:spacing w:after="0"/>
    </w:pPr>
    <w:rPr>
      <w:sz w:val="24"/>
      <w:szCs w:val="24"/>
    </w:rPr>
  </w:style>
  <w:style w:type="paragraph" w:styleId="a8">
    <w:name w:val="Body Text"/>
    <w:basedOn w:val="a1"/>
    <w:link w:val="Char2"/>
    <w:qFormat/>
  </w:style>
  <w:style w:type="paragraph" w:styleId="80">
    <w:name w:val="toc 8"/>
    <w:basedOn w:val="10"/>
    <w:next w:val="a1"/>
    <w:semiHidden/>
    <w:qFormat/>
    <w:pPr>
      <w:spacing w:before="180"/>
      <w:ind w:left="2693" w:hanging="2693"/>
    </w:pPr>
    <w:rPr>
      <w:b/>
    </w:rPr>
  </w:style>
  <w:style w:type="paragraph" w:styleId="a9">
    <w:name w:val="Balloon Text"/>
    <w:basedOn w:val="a1"/>
    <w:link w:val="Char3"/>
    <w:qFormat/>
    <w:pPr>
      <w:spacing w:after="0"/>
    </w:pPr>
    <w:rPr>
      <w:rFonts w:ascii="Helvetica" w:hAnsi="Helvetica"/>
      <w:sz w:val="18"/>
      <w:szCs w:val="18"/>
    </w:rPr>
  </w:style>
  <w:style w:type="paragraph" w:styleId="aa">
    <w:name w:val="footer"/>
    <w:basedOn w:val="ab"/>
    <w:pPr>
      <w:jc w:val="center"/>
    </w:pPr>
    <w:rPr>
      <w:i/>
    </w:rPr>
  </w:style>
  <w:style w:type="paragraph" w:styleId="ab">
    <w:name w:val="header"/>
    <w:link w:val="Char4"/>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90">
    <w:name w:val="toc 9"/>
    <w:basedOn w:val="80"/>
    <w:next w:val="a1"/>
    <w:semiHidden/>
    <w:qFormat/>
    <w:pPr>
      <w:ind w:left="1418" w:hanging="1418"/>
    </w:pPr>
  </w:style>
  <w:style w:type="paragraph" w:styleId="ac">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d">
    <w:name w:val="Hyperlink"/>
    <w:qFormat/>
    <w:rPr>
      <w:color w:val="0000FF"/>
      <w:u w:val="single"/>
    </w:rPr>
  </w:style>
  <w:style w:type="character" w:styleId="ae">
    <w:name w:val="annotation reference"/>
    <w:basedOn w:val="a2"/>
    <w:qFormat/>
    <w:rPr>
      <w:sz w:val="16"/>
      <w:szCs w:val="16"/>
    </w:rPr>
  </w:style>
  <w:style w:type="table" w:styleId="af">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Char4">
    <w:name w:val="页眉 Char"/>
    <w:link w:val="ab"/>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Char1">
    <w:name w:val="文档结构图 Char"/>
    <w:basedOn w:val="a2"/>
    <w:link w:val="a7"/>
    <w:rPr>
      <w:sz w:val="24"/>
      <w:szCs w:val="24"/>
      <w:lang w:eastAsia="en-US"/>
    </w:rPr>
  </w:style>
  <w:style w:type="character" w:customStyle="1" w:styleId="Char3">
    <w:name w:val="批注框文本 Char"/>
    <w:basedOn w:val="a2"/>
    <w:link w:val="a9"/>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0"/>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2"/>
    <w:link w:val="a6"/>
    <w:uiPriority w:val="99"/>
    <w:qFormat/>
    <w:rPr>
      <w:lang w:eastAsia="en-US"/>
    </w:rPr>
  </w:style>
  <w:style w:type="character" w:customStyle="1" w:styleId="Char">
    <w:name w:val="批注主题 Char"/>
    <w:basedOn w:val="Char0"/>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0">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8"/>
    <w:qFormat/>
    <w:pPr>
      <w:numPr>
        <w:numId w:val="2"/>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Char2">
    <w:name w:val="正文文本 Char"/>
    <w:basedOn w:val="a2"/>
    <w:link w:val="a8"/>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1">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List Paragraph"/>
    <w:basedOn w:val="a1"/>
    <w:link w:val="Char5"/>
    <w:uiPriority w:val="34"/>
    <w:qFormat/>
    <w:rsid w:val="00E5281D"/>
    <w:pPr>
      <w:ind w:firstLineChars="200" w:firstLine="420"/>
    </w:pPr>
  </w:style>
  <w:style w:type="character" w:customStyle="1" w:styleId="5Char">
    <w:name w:val="标题 5 Char"/>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uiPriority w:val="99"/>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Char5">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1"/>
    <w:uiPriority w:val="34"/>
    <w:qFormat/>
    <w:locked/>
    <w:rsid w:val="00341388"/>
    <w:rPr>
      <w:lang w:val="en-GB" w:eastAsia="en-US"/>
    </w:rPr>
  </w:style>
  <w:style w:type="paragraph" w:customStyle="1" w:styleId="a">
    <w:name w:val="参考资料清单"/>
    <w:basedOn w:val="a1"/>
    <w:rsid w:val="00341388"/>
    <w:pPr>
      <w:widowControl w:val="0"/>
      <w:numPr>
        <w:numId w:val="7"/>
      </w:numPr>
      <w:autoSpaceDE w:val="0"/>
      <w:autoSpaceDN w:val="0"/>
      <w:adjustRightInd w:val="0"/>
      <w:spacing w:after="0" w:line="360" w:lineRule="auto"/>
      <w:jc w:val="both"/>
    </w:pPr>
    <w:rPr>
      <w:rFonts w:ascii="Arial" w:hAnsi="Arial"/>
      <w:sz w:val="21"/>
      <w:szCs w:val="21"/>
      <w:lang w:val="en-US" w:eastAsia="zh-CN"/>
    </w:rPr>
  </w:style>
  <w:style w:type="paragraph" w:styleId="af2">
    <w:name w:val="footnote text"/>
    <w:basedOn w:val="a1"/>
    <w:link w:val="Char6"/>
    <w:semiHidden/>
    <w:unhideWhenUsed/>
    <w:rsid w:val="002A0FBD"/>
    <w:pPr>
      <w:snapToGrid w:val="0"/>
    </w:pPr>
    <w:rPr>
      <w:sz w:val="18"/>
      <w:szCs w:val="18"/>
    </w:rPr>
  </w:style>
  <w:style w:type="character" w:customStyle="1" w:styleId="Char6">
    <w:name w:val="脚注文本 Char"/>
    <w:basedOn w:val="a2"/>
    <w:link w:val="af2"/>
    <w:semiHidden/>
    <w:rsid w:val="002A0FBD"/>
    <w:rPr>
      <w:sz w:val="18"/>
      <w:szCs w:val="18"/>
      <w:lang w:val="en-GB" w:eastAsia="en-US"/>
    </w:rPr>
  </w:style>
  <w:style w:type="character" w:styleId="af3">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12"/>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4">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21"/>
      </w:numPr>
      <w:spacing w:after="0"/>
      <w:ind w:hangingChars="200" w:hanging="200"/>
      <w:jc w:val="both"/>
    </w:pPr>
    <w:rPr>
      <w:rFonts w:eastAsia="MS Gothic"/>
      <w:kern w:val="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25E0BAB-EDE1-4820-928B-FFE2ACE85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139</TotalTime>
  <Pages>11</Pages>
  <Words>5181</Words>
  <Characters>29536</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Zhenzhen</dc:creator>
  <cp:keywords/>
  <dc:description/>
  <cp:lastModifiedBy>Xubin</cp:lastModifiedBy>
  <cp:revision>6</cp:revision>
  <dcterms:created xsi:type="dcterms:W3CDTF">2022-01-11T04:05:00Z</dcterms:created>
  <dcterms:modified xsi:type="dcterms:W3CDTF">2022-01-11T06:58:00Z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(3)3mQjOSiAFQ1RpP5s/QwByYhVKXgv8d0qgs6QOKveoLnLOMvJn7+fz0Wlmw6UqzqV4Xhqwqm0
2IN/vpyBA0TJ+c6cqDL2nOJgdKRCKa+B++R5huH7hx+G2nglJ0VAtgJgtgSZUO/tm+JQfnUe
0a9IsnBkLLsN/fIldWYr/nDqCsPJkr5vS3iFO6XCj7bpShL9PL/JrEgGhjRh0vsTU0EHKACL
QAwArC4GFFte2ARoVP</vt:lpwstr>
  </property>
  <property fmtid="{D5CDD505-2E9C-101B-9397-08002B2CF9AE}" pid="5" name="_2015_ms_pID_7253431">
    <vt:lpwstr>bDvg3SHvzFgCPp2AMG7S4mk0HL8vmrK8eyCG7eiG2PckyV09hCauVb
i11dRpC3QJnd7LF2d19yUlgSrebXYZLj/vYK6uBUPNXrgBN+k8zXnUlCnyy3iYbHER5tV2eI
aiHD8txDANV0PbTdl8MAtCNeq1ZlG7DEym1zOcplzO810r1HG6Pkgd6nRCzCY1pnfUB2YnA1
MMl3xc2aYld2DchkO/BNnUUKV/PSGYWDHTy1</vt:lpwstr>
  </property>
  <property fmtid="{D5CDD505-2E9C-101B-9397-08002B2CF9AE}" pid="6" name="_2015_ms_pID_7253432">
    <vt:lpwstr>hQ==</vt:lpwstr>
  </property>
  <property fmtid="{D5CDD505-2E9C-101B-9397-08002B2CF9AE}" pid="7" name="KSOProductBuildVer">
    <vt:lpwstr>2052-10.8.0.5918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1641777695</vt:lpwstr>
  </property>
</Properties>
</file>